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C331F6" w:rsidP="008A3011">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Pr>
          <w:rFonts w:eastAsia="Times New Roman" w:cs="Times New Roman"/>
          <w:b/>
          <w:sz w:val="24"/>
          <w:szCs w:val="24"/>
          <w:lang w:eastAsia="ru-RU"/>
        </w:rPr>
        <w:t xml:space="preserve"> РОССИЙСКОЙ ФЕДЕРАЦИИ</w:t>
      </w:r>
    </w:p>
    <w:p w:rsidR="00FD6A52" w:rsidRPr="00FD6A52" w:rsidRDefault="00FD6A52" w:rsidP="008A3011">
      <w:pPr>
        <w:widowControl w:val="0"/>
        <w:spacing w:line="240" w:lineRule="auto"/>
        <w:jc w:val="center"/>
        <w:rPr>
          <w:rFonts w:eastAsia="Times New Roman" w:cs="Times New Roman"/>
          <w:b/>
          <w:sz w:val="24"/>
          <w:szCs w:val="24"/>
          <w:lang w:eastAsia="ru-RU"/>
        </w:rPr>
      </w:pPr>
    </w:p>
    <w:p w:rsidR="00766DF1" w:rsidRDefault="00FD6A52" w:rsidP="008A3011">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p>
    <w:p w:rsidR="000B652E" w:rsidRDefault="002B660F" w:rsidP="008A3011">
      <w:pPr>
        <w:widowControl w:val="0"/>
        <w:spacing w:line="240" w:lineRule="auto"/>
        <w:jc w:val="center"/>
        <w:rPr>
          <w:rFonts w:eastAsia="Times New Roman" w:cs="Times New Roman"/>
          <w:b/>
          <w:szCs w:val="28"/>
          <w:lang w:eastAsia="ru-RU"/>
        </w:rPr>
      </w:pPr>
      <w:r>
        <w:rPr>
          <w:rFonts w:eastAsia="Times New Roman" w:cs="Times New Roman"/>
          <w:b/>
          <w:szCs w:val="28"/>
          <w:lang w:eastAsia="ru-RU"/>
        </w:rPr>
        <w:t>«</w:t>
      </w:r>
      <w:r w:rsidR="00B85AD9">
        <w:rPr>
          <w:rFonts w:eastAsia="Times New Roman" w:cs="Times New Roman"/>
          <w:b/>
          <w:szCs w:val="28"/>
          <w:lang w:eastAsia="ru-RU"/>
        </w:rPr>
        <w:t xml:space="preserve">Управление ведомственной охраны </w:t>
      </w:r>
    </w:p>
    <w:p w:rsidR="00FD6A52" w:rsidRPr="00FD6A52" w:rsidRDefault="00B85AD9" w:rsidP="008A3011">
      <w:pPr>
        <w:widowControl w:val="0"/>
        <w:spacing w:line="240" w:lineRule="auto"/>
        <w:jc w:val="center"/>
        <w:rPr>
          <w:rFonts w:eastAsia="Times New Roman" w:cs="Times New Roman"/>
          <w:b/>
          <w:szCs w:val="28"/>
          <w:lang w:eastAsia="ru-RU"/>
        </w:rPr>
      </w:pPr>
      <w:r>
        <w:rPr>
          <w:rFonts w:eastAsia="Times New Roman" w:cs="Times New Roman"/>
          <w:b/>
          <w:szCs w:val="28"/>
          <w:lang w:eastAsia="ru-RU"/>
        </w:rPr>
        <w:t>Министерства транспорта Российской Федерации</w:t>
      </w:r>
      <w:r w:rsidR="002B660F">
        <w:rPr>
          <w:rFonts w:eastAsia="Times New Roman" w:cs="Times New Roman"/>
          <w:b/>
          <w:szCs w:val="28"/>
          <w:lang w:eastAsia="ru-RU"/>
        </w:rPr>
        <w:t>»</w:t>
      </w:r>
      <w:r w:rsidR="00FD6A52" w:rsidRPr="00FD6A52">
        <w:rPr>
          <w:rFonts w:eastAsia="Times New Roman" w:cs="Times New Roman"/>
          <w:b/>
          <w:szCs w:val="28"/>
          <w:lang w:eastAsia="ru-RU"/>
        </w:rPr>
        <w:t xml:space="preserve"> </w:t>
      </w:r>
    </w:p>
    <w:p w:rsidR="00B85AD9" w:rsidRDefault="00B85AD9" w:rsidP="008A3011">
      <w:pPr>
        <w:widowControl w:val="0"/>
        <w:spacing w:line="240" w:lineRule="auto"/>
        <w:jc w:val="center"/>
        <w:rPr>
          <w:rFonts w:eastAsia="Times New Roman" w:cs="Times New Roman"/>
          <w:b/>
          <w:szCs w:val="28"/>
          <w:lang w:eastAsia="ru-RU"/>
        </w:rPr>
      </w:pPr>
    </w:p>
    <w:p w:rsidR="00FD6A52" w:rsidRPr="00FD6A52" w:rsidRDefault="00B85AD9" w:rsidP="008A3011">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 xml:space="preserve">Учебный центр ФГУП </w:t>
      </w:r>
      <w:r w:rsidR="002B660F">
        <w:rPr>
          <w:rFonts w:eastAsia="Times New Roman" w:cs="Times New Roman"/>
          <w:b/>
          <w:szCs w:val="28"/>
          <w:lang w:eastAsia="ru-RU"/>
        </w:rPr>
        <w:t>«</w:t>
      </w:r>
      <w:r>
        <w:rPr>
          <w:rFonts w:eastAsia="Times New Roman" w:cs="Times New Roman"/>
          <w:b/>
          <w:szCs w:val="28"/>
          <w:lang w:eastAsia="ru-RU"/>
        </w:rPr>
        <w:t>УВО Минтранса России</w:t>
      </w:r>
      <w:r w:rsidR="002B660F">
        <w:rPr>
          <w:rFonts w:eastAsia="Times New Roman" w:cs="Times New Roman"/>
          <w:b/>
          <w:szCs w:val="28"/>
          <w:lang w:eastAsia="ru-RU"/>
        </w:rPr>
        <w:t>»</w:t>
      </w:r>
    </w:p>
    <w:p w:rsidR="00FD6A52" w:rsidRPr="00FD6A52" w:rsidRDefault="00FD6A52" w:rsidP="008A3011">
      <w:pPr>
        <w:widowControl w:val="0"/>
        <w:spacing w:line="240" w:lineRule="auto"/>
        <w:jc w:val="center"/>
        <w:rPr>
          <w:rFonts w:eastAsia="Times New Roman" w:cs="Times New Roman"/>
          <w:b/>
          <w:sz w:val="26"/>
          <w:szCs w:val="26"/>
          <w:lang w:eastAsia="ru-RU"/>
        </w:rPr>
      </w:pPr>
    </w:p>
    <w:p w:rsidR="00FD6A52" w:rsidRPr="00FD6A52" w:rsidRDefault="00FD6A52" w:rsidP="008A3011">
      <w:pPr>
        <w:widowControl w:val="0"/>
        <w:spacing w:line="240" w:lineRule="auto"/>
        <w:jc w:val="center"/>
        <w:rPr>
          <w:rFonts w:eastAsia="Times New Roman" w:cs="Times New Roman"/>
          <w:b/>
          <w:sz w:val="26"/>
          <w:szCs w:val="26"/>
          <w:lang w:eastAsia="ru-RU"/>
        </w:rPr>
      </w:pPr>
    </w:p>
    <w:p w:rsidR="00FD6A52" w:rsidRPr="00FD6A52" w:rsidRDefault="00FD6A52" w:rsidP="008A3011">
      <w:pPr>
        <w:widowControl w:val="0"/>
        <w:spacing w:line="240" w:lineRule="auto"/>
        <w:jc w:val="center"/>
        <w:rPr>
          <w:rFonts w:eastAsia="Times New Roman" w:cs="Times New Roman"/>
          <w:b/>
          <w:sz w:val="24"/>
          <w:szCs w:val="24"/>
          <w:lang w:eastAsia="ru-RU"/>
        </w:rPr>
      </w:pPr>
    </w:p>
    <w:p w:rsidR="00FD6A52" w:rsidRPr="00FD6A52" w:rsidRDefault="00FD6A52" w:rsidP="008A3011">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FD6A52" w:rsidTr="00FD6A52">
        <w:tc>
          <w:tcPr>
            <w:tcW w:w="4926" w:type="dxa"/>
            <w:shd w:val="clear" w:color="auto" w:fill="auto"/>
          </w:tcPr>
          <w:p w:rsidR="00FD6A52" w:rsidRPr="00FD6A52" w:rsidRDefault="00B85AD9" w:rsidP="000B652E">
            <w:pPr>
              <w:widowControl w:val="0"/>
              <w:spacing w:line="240" w:lineRule="auto"/>
              <w:jc w:val="center"/>
              <w:rPr>
                <w:rFonts w:eastAsia="Times New Roman" w:cs="Times New Roman"/>
                <w:sz w:val="26"/>
                <w:szCs w:val="26"/>
                <w:lang w:eastAsia="ru-RU"/>
              </w:rPr>
            </w:pPr>
            <w:r>
              <w:rPr>
                <w:rFonts w:eastAsia="Times New Roman" w:cs="Times New Roman"/>
                <w:sz w:val="26"/>
                <w:szCs w:val="26"/>
                <w:lang w:eastAsia="ru-RU"/>
              </w:rPr>
              <w:t>РЕКОМЕНДОВАНО</w:t>
            </w:r>
          </w:p>
          <w:p w:rsidR="000B652E"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Рассмотрено на заседании учебно-методического совета </w:t>
            </w:r>
          </w:p>
          <w:p w:rsidR="00B85AD9" w:rsidRPr="00FD6A52"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ФГУП </w:t>
            </w:r>
            <w:r w:rsidR="002B660F">
              <w:rPr>
                <w:rFonts w:eastAsia="Times New Roman" w:cs="Times New Roman"/>
                <w:sz w:val="26"/>
                <w:szCs w:val="26"/>
                <w:lang w:eastAsia="ru-RU"/>
              </w:rPr>
              <w:t>«</w:t>
            </w:r>
            <w:r>
              <w:rPr>
                <w:rFonts w:eastAsia="Times New Roman" w:cs="Times New Roman"/>
                <w:sz w:val="26"/>
                <w:szCs w:val="26"/>
                <w:lang w:eastAsia="ru-RU"/>
              </w:rPr>
              <w:t>УВО Минтранса России</w:t>
            </w:r>
            <w:r w:rsidR="002B660F">
              <w:rPr>
                <w:rFonts w:eastAsia="Times New Roman" w:cs="Times New Roman"/>
                <w:sz w:val="26"/>
                <w:szCs w:val="26"/>
                <w:lang w:eastAsia="ru-RU"/>
              </w:rPr>
              <w:t>»</w:t>
            </w:r>
          </w:p>
          <w:p w:rsidR="00B85AD9" w:rsidRPr="00FD6A52" w:rsidRDefault="00B85AD9" w:rsidP="008A3011">
            <w:pPr>
              <w:widowControl w:val="0"/>
              <w:spacing w:line="240" w:lineRule="auto"/>
              <w:rPr>
                <w:rFonts w:eastAsia="Times New Roman" w:cs="Times New Roman"/>
                <w:sz w:val="26"/>
                <w:szCs w:val="26"/>
                <w:lang w:eastAsia="ru-RU"/>
              </w:rPr>
            </w:pPr>
          </w:p>
          <w:p w:rsidR="00B85AD9" w:rsidRDefault="00B85AD9" w:rsidP="008A3011">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Протокол № _____</w:t>
            </w:r>
            <w:r w:rsidR="00BE2E02">
              <w:rPr>
                <w:rFonts w:eastAsia="Times New Roman" w:cs="Times New Roman"/>
                <w:sz w:val="26"/>
                <w:szCs w:val="26"/>
                <w:lang w:eastAsia="ru-RU"/>
              </w:rPr>
              <w:t xml:space="preserve"> </w:t>
            </w:r>
          </w:p>
          <w:p w:rsidR="00FD6A52" w:rsidRPr="00FD6A52" w:rsidRDefault="00F135BC" w:rsidP="004F7A34">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о</w:t>
            </w:r>
            <w:r w:rsidR="00B85AD9">
              <w:rPr>
                <w:rFonts w:eastAsia="Times New Roman" w:cs="Times New Roman"/>
                <w:sz w:val="26"/>
                <w:szCs w:val="26"/>
                <w:lang w:eastAsia="ru-RU"/>
              </w:rPr>
              <w:t xml:space="preserve">т </w:t>
            </w:r>
            <w:r w:rsidR="002B660F">
              <w:rPr>
                <w:rFonts w:eastAsia="Times New Roman" w:cs="Times New Roman"/>
                <w:sz w:val="26"/>
                <w:szCs w:val="26"/>
                <w:lang w:eastAsia="ru-RU"/>
              </w:rPr>
              <w:t>«</w:t>
            </w:r>
            <w:r w:rsidR="00B85AD9" w:rsidRPr="00FD6A52">
              <w:rPr>
                <w:rFonts w:eastAsia="Times New Roman" w:cs="Times New Roman"/>
                <w:sz w:val="26"/>
                <w:szCs w:val="26"/>
                <w:lang w:eastAsia="ru-RU"/>
              </w:rPr>
              <w:t>____</w:t>
            </w:r>
            <w:r w:rsidR="002B660F">
              <w:rPr>
                <w:rFonts w:eastAsia="Times New Roman" w:cs="Times New Roman"/>
                <w:sz w:val="26"/>
                <w:szCs w:val="26"/>
                <w:lang w:eastAsia="ru-RU"/>
              </w:rPr>
              <w:t>»</w:t>
            </w:r>
            <w:r w:rsidR="00B85AD9" w:rsidRPr="00FD6A52">
              <w:rPr>
                <w:rFonts w:eastAsia="Times New Roman" w:cs="Times New Roman"/>
                <w:sz w:val="26"/>
                <w:szCs w:val="26"/>
                <w:lang w:eastAsia="ru-RU"/>
              </w:rPr>
              <w:t xml:space="preserve"> _________________ 201</w:t>
            </w:r>
            <w:r w:rsidR="00323753">
              <w:rPr>
                <w:rFonts w:eastAsia="Times New Roman" w:cs="Times New Roman"/>
                <w:sz w:val="26"/>
                <w:szCs w:val="26"/>
                <w:lang w:eastAsia="ru-RU"/>
              </w:rPr>
              <w:t>6</w:t>
            </w:r>
            <w:r w:rsidR="00B85AD9"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0B652E">
            <w:pPr>
              <w:widowControl w:val="0"/>
              <w:spacing w:line="240" w:lineRule="auto"/>
              <w:jc w:val="center"/>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A3011">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 xml:space="preserve">ФГУП </w:t>
            </w:r>
            <w:r w:rsidR="002B660F">
              <w:rPr>
                <w:rFonts w:eastAsia="Times New Roman" w:cs="Times New Roman"/>
                <w:sz w:val="26"/>
                <w:szCs w:val="26"/>
                <w:lang w:eastAsia="ru-RU"/>
              </w:rPr>
              <w:t>«</w:t>
            </w:r>
            <w:r w:rsidR="00B85AD9">
              <w:rPr>
                <w:rFonts w:eastAsia="Times New Roman" w:cs="Times New Roman"/>
                <w:sz w:val="26"/>
                <w:szCs w:val="26"/>
                <w:lang w:eastAsia="ru-RU"/>
              </w:rPr>
              <w:t>УВО Минтранса России</w:t>
            </w:r>
            <w:r w:rsidR="002B660F">
              <w:rPr>
                <w:rFonts w:eastAsia="Times New Roman" w:cs="Times New Roman"/>
                <w:sz w:val="26"/>
                <w:szCs w:val="26"/>
                <w:lang w:eastAsia="ru-RU"/>
              </w:rPr>
              <w:t>»</w:t>
            </w:r>
            <w:r w:rsidR="00FD6A52" w:rsidRPr="00FD6A52">
              <w:rPr>
                <w:rFonts w:eastAsia="Times New Roman" w:cs="Times New Roman"/>
                <w:sz w:val="26"/>
                <w:szCs w:val="26"/>
                <w:lang w:eastAsia="ru-RU"/>
              </w:rPr>
              <w:t xml:space="preserve"> </w:t>
            </w:r>
          </w:p>
          <w:p w:rsidR="00FD6A52" w:rsidRPr="00FD6A52" w:rsidRDefault="00FD6A52" w:rsidP="008A3011">
            <w:pPr>
              <w:widowControl w:val="0"/>
              <w:spacing w:line="240" w:lineRule="auto"/>
              <w:rPr>
                <w:rFonts w:eastAsia="Times New Roman" w:cs="Times New Roman"/>
                <w:sz w:val="26"/>
                <w:szCs w:val="26"/>
                <w:lang w:eastAsia="ru-RU"/>
              </w:rPr>
            </w:pPr>
          </w:p>
          <w:p w:rsidR="00FD6A52" w:rsidRPr="00FD6A52" w:rsidRDefault="00FD6A52" w:rsidP="008A3011">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A3011">
            <w:pPr>
              <w:widowControl w:val="0"/>
              <w:spacing w:line="240" w:lineRule="auto"/>
              <w:rPr>
                <w:rFonts w:eastAsia="Times New Roman" w:cs="Times New Roman"/>
                <w:sz w:val="26"/>
                <w:szCs w:val="26"/>
                <w:lang w:eastAsia="ru-RU"/>
              </w:rPr>
            </w:pPr>
          </w:p>
          <w:p w:rsidR="00FD6A52" w:rsidRPr="00FD6A52" w:rsidRDefault="002B660F" w:rsidP="004F7A34">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w:t>
            </w:r>
            <w:r w:rsidR="00FD6A52" w:rsidRPr="00FD6A52">
              <w:rPr>
                <w:rFonts w:eastAsia="Times New Roman" w:cs="Times New Roman"/>
                <w:sz w:val="26"/>
                <w:szCs w:val="26"/>
                <w:lang w:eastAsia="ru-RU"/>
              </w:rPr>
              <w:t>____</w:t>
            </w:r>
            <w:r>
              <w:rPr>
                <w:rFonts w:eastAsia="Times New Roman" w:cs="Times New Roman"/>
                <w:sz w:val="26"/>
                <w:szCs w:val="26"/>
                <w:lang w:eastAsia="ru-RU"/>
              </w:rPr>
              <w:t>»</w:t>
            </w:r>
            <w:r w:rsidR="00FD6A52" w:rsidRPr="00FD6A52">
              <w:rPr>
                <w:rFonts w:eastAsia="Times New Roman" w:cs="Times New Roman"/>
                <w:sz w:val="26"/>
                <w:szCs w:val="26"/>
                <w:lang w:eastAsia="ru-RU"/>
              </w:rPr>
              <w:t xml:space="preserve"> _________________ 201</w:t>
            </w:r>
            <w:r w:rsidR="00323753">
              <w:rPr>
                <w:rFonts w:eastAsia="Times New Roman" w:cs="Times New Roman"/>
                <w:sz w:val="26"/>
                <w:szCs w:val="26"/>
                <w:lang w:eastAsia="ru-RU"/>
              </w:rPr>
              <w:t>6</w:t>
            </w:r>
            <w:r w:rsidR="00FD6A52" w:rsidRPr="00FD6A52">
              <w:rPr>
                <w:rFonts w:eastAsia="Times New Roman" w:cs="Times New Roman"/>
                <w:sz w:val="26"/>
                <w:szCs w:val="26"/>
                <w:lang w:eastAsia="ru-RU"/>
              </w:rPr>
              <w:t> г.</w:t>
            </w:r>
          </w:p>
        </w:tc>
      </w:tr>
    </w:tbl>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440C61" w:rsidRDefault="00FD6A52" w:rsidP="008A3011">
      <w:pPr>
        <w:widowControl w:val="0"/>
        <w:spacing w:line="240" w:lineRule="auto"/>
        <w:jc w:val="center"/>
        <w:rPr>
          <w:rFonts w:eastAsia="Times New Roman" w:cs="Times New Roman"/>
          <w:b/>
          <w:sz w:val="32"/>
          <w:szCs w:val="32"/>
          <w:lang w:eastAsia="ru-RU"/>
        </w:rPr>
      </w:pPr>
      <w:r w:rsidRPr="00E6279F">
        <w:rPr>
          <w:rFonts w:eastAsia="Times New Roman" w:cs="Times New Roman"/>
          <w:b/>
          <w:sz w:val="32"/>
          <w:szCs w:val="32"/>
          <w:lang w:eastAsia="ru-RU"/>
        </w:rPr>
        <w:t xml:space="preserve">ДОПОЛНИТЕЛЬНАЯ </w:t>
      </w:r>
      <w:r w:rsidRPr="000B652E">
        <w:rPr>
          <w:rFonts w:eastAsia="Times New Roman" w:cs="Times New Roman"/>
          <w:b/>
          <w:sz w:val="32"/>
          <w:szCs w:val="32"/>
          <w:lang w:eastAsia="ru-RU"/>
        </w:rPr>
        <w:t>ПР</w:t>
      </w:r>
      <w:r w:rsidR="00BF7FE1" w:rsidRPr="000B652E">
        <w:rPr>
          <w:rFonts w:eastAsia="Times New Roman" w:cs="Times New Roman"/>
          <w:b/>
          <w:sz w:val="32"/>
          <w:szCs w:val="32"/>
          <w:lang w:eastAsia="ru-RU"/>
        </w:rPr>
        <w:t xml:space="preserve">ОФЕССИОНАЛЬНАЯ </w:t>
      </w:r>
      <w:r w:rsidR="00E6279F" w:rsidRPr="000B652E">
        <w:rPr>
          <w:rFonts w:eastAsia="Times New Roman" w:cs="Times New Roman"/>
          <w:b/>
          <w:sz w:val="32"/>
          <w:szCs w:val="32"/>
          <w:lang w:eastAsia="ru-RU"/>
        </w:rPr>
        <w:t xml:space="preserve">ОБРАЗОВАТЕЛЬНАЯ </w:t>
      </w:r>
      <w:r w:rsidRPr="000B652E">
        <w:rPr>
          <w:rFonts w:eastAsia="Times New Roman" w:cs="Times New Roman"/>
          <w:b/>
          <w:sz w:val="32"/>
          <w:szCs w:val="32"/>
          <w:lang w:eastAsia="ru-RU"/>
        </w:rPr>
        <w:t xml:space="preserve">ПРОГРАММА </w:t>
      </w:r>
      <w:r w:rsidR="00E21451" w:rsidRPr="000B652E">
        <w:rPr>
          <w:rFonts w:eastAsia="Times New Roman" w:cs="Times New Roman"/>
          <w:b/>
          <w:sz w:val="32"/>
          <w:szCs w:val="32"/>
          <w:lang w:eastAsia="ru-RU"/>
        </w:rPr>
        <w:t xml:space="preserve">№ </w:t>
      </w:r>
      <w:r w:rsidR="00BE2E02" w:rsidRPr="000B652E">
        <w:rPr>
          <w:rFonts w:eastAsia="Times New Roman" w:cs="Times New Roman"/>
          <w:b/>
          <w:sz w:val="32"/>
          <w:szCs w:val="32"/>
          <w:lang w:eastAsia="ru-RU"/>
        </w:rPr>
        <w:t>1</w:t>
      </w:r>
      <w:r w:rsidR="000B652E" w:rsidRPr="00440C61">
        <w:rPr>
          <w:rFonts w:eastAsia="Times New Roman" w:cs="Times New Roman"/>
          <w:b/>
          <w:sz w:val="32"/>
          <w:szCs w:val="32"/>
          <w:lang w:eastAsia="ru-RU"/>
        </w:rPr>
        <w:t>8</w:t>
      </w:r>
      <w:r w:rsidR="00BE2E02" w:rsidRPr="00440C61">
        <w:rPr>
          <w:rFonts w:eastAsia="Times New Roman" w:cs="Times New Roman"/>
          <w:b/>
          <w:sz w:val="32"/>
          <w:szCs w:val="32"/>
          <w:lang w:eastAsia="ru-RU"/>
        </w:rPr>
        <w:t>.</w:t>
      </w:r>
    </w:p>
    <w:p w:rsidR="00FD6A52" w:rsidRPr="00FD6A52" w:rsidRDefault="00FD6A52" w:rsidP="008A3011">
      <w:pPr>
        <w:widowControl w:val="0"/>
        <w:spacing w:line="240" w:lineRule="auto"/>
        <w:rPr>
          <w:rFonts w:eastAsia="Times New Roman" w:cs="Times New Roman"/>
          <w:sz w:val="32"/>
          <w:szCs w:val="32"/>
          <w:lang w:eastAsia="ru-RU"/>
        </w:rPr>
      </w:pPr>
    </w:p>
    <w:p w:rsidR="00FD6A52" w:rsidRPr="00E6279F" w:rsidRDefault="002B660F" w:rsidP="004F7A34">
      <w:pPr>
        <w:autoSpaceDE w:val="0"/>
        <w:autoSpaceDN w:val="0"/>
        <w:adjustRightInd w:val="0"/>
        <w:spacing w:line="240" w:lineRule="auto"/>
        <w:ind w:firstLine="540"/>
        <w:jc w:val="center"/>
        <w:rPr>
          <w:rFonts w:eastAsia="Times New Roman" w:cs="Times New Roman"/>
          <w:b/>
          <w:sz w:val="44"/>
          <w:szCs w:val="44"/>
          <w:lang w:eastAsia="ru-RU"/>
        </w:rPr>
      </w:pPr>
      <w:r w:rsidRPr="00E6279F">
        <w:rPr>
          <w:rFonts w:eastAsia="Times New Roman" w:cs="Times New Roman"/>
          <w:b/>
          <w:sz w:val="44"/>
          <w:szCs w:val="44"/>
          <w:lang w:eastAsia="ru-RU"/>
        </w:rPr>
        <w:t>«</w:t>
      </w:r>
      <w:r w:rsidR="004F7A34">
        <w:rPr>
          <w:rFonts w:eastAsia="Times New Roman" w:cs="Times New Roman"/>
          <w:b/>
          <w:sz w:val="44"/>
          <w:szCs w:val="44"/>
          <w:lang w:eastAsia="ru-RU"/>
        </w:rPr>
        <w:t xml:space="preserve">Подготовка специалистов по проверке личностных (психофизиологических) качеств </w:t>
      </w:r>
      <w:r w:rsidR="004F7A34">
        <w:rPr>
          <w:rFonts w:cs="Times New Roman"/>
          <w:b/>
          <w:bCs/>
          <w:sz w:val="44"/>
          <w:szCs w:val="44"/>
        </w:rPr>
        <w:t xml:space="preserve">отдельных категорий сил </w:t>
      </w:r>
      <w:r w:rsidR="00F135BC">
        <w:rPr>
          <w:rFonts w:cs="Times New Roman"/>
          <w:b/>
          <w:bCs/>
          <w:sz w:val="44"/>
          <w:szCs w:val="44"/>
        </w:rPr>
        <w:t>обеспечения транспортной безопасности</w:t>
      </w:r>
      <w:r w:rsidRPr="00E6279F">
        <w:rPr>
          <w:rFonts w:eastAsia="Times New Roman" w:cs="Times New Roman"/>
          <w:b/>
          <w:sz w:val="44"/>
          <w:szCs w:val="44"/>
          <w:lang w:eastAsia="ru-RU"/>
        </w:rPr>
        <w:t>»</w:t>
      </w:r>
    </w:p>
    <w:p w:rsidR="00FD6A52" w:rsidRDefault="00FD6A52"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Default="00E21451" w:rsidP="008A3011">
      <w:pPr>
        <w:widowControl w:val="0"/>
        <w:spacing w:line="240" w:lineRule="auto"/>
        <w:jc w:val="center"/>
        <w:rPr>
          <w:rFonts w:eastAsia="Times New Roman" w:cs="Times New Roman"/>
          <w:sz w:val="24"/>
          <w:szCs w:val="24"/>
          <w:lang w:eastAsia="ru-RU"/>
        </w:rPr>
      </w:pPr>
    </w:p>
    <w:p w:rsidR="00E21451" w:rsidRPr="00FD6A52" w:rsidRDefault="00E21451"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 w:val="24"/>
          <w:szCs w:val="24"/>
          <w:lang w:eastAsia="ru-RU"/>
        </w:rPr>
      </w:pPr>
    </w:p>
    <w:p w:rsidR="00FD6A52" w:rsidRPr="00FD6A52" w:rsidRDefault="00FD6A52" w:rsidP="008A3011">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323753">
        <w:rPr>
          <w:rFonts w:eastAsia="Times New Roman" w:cs="Times New Roman"/>
          <w:szCs w:val="28"/>
          <w:lang w:eastAsia="ru-RU"/>
        </w:rPr>
        <w:t>6</w:t>
      </w:r>
      <w:bookmarkStart w:id="0" w:name="_GoBack"/>
      <w:bookmarkEnd w:id="0"/>
      <w:r w:rsidR="00EC6745">
        <w:rPr>
          <w:rFonts w:eastAsia="Times New Roman" w:cs="Times New Roman"/>
          <w:szCs w:val="28"/>
          <w:lang w:eastAsia="ru-RU"/>
        </w:rPr>
        <w:t> год</w:t>
      </w:r>
    </w:p>
    <w:p w:rsidR="00FD6A52" w:rsidRPr="0017706C" w:rsidRDefault="00B85AD9" w:rsidP="008A3011">
      <w:pPr>
        <w:widowControl w:val="0"/>
        <w:spacing w:line="240" w:lineRule="auto"/>
      </w:pPr>
      <w:r>
        <w:br w:type="page"/>
      </w:r>
    </w:p>
    <w:p w:rsidR="00E6279F" w:rsidRDefault="00E6279F" w:rsidP="008A3011">
      <w:pPr>
        <w:spacing w:line="240" w:lineRule="auto"/>
        <w:ind w:firstLine="708"/>
        <w:jc w:val="both"/>
        <w:rPr>
          <w:color w:val="000000" w:themeColor="text1"/>
          <w:szCs w:val="28"/>
        </w:rPr>
      </w:pPr>
    </w:p>
    <w:tbl>
      <w:tblPr>
        <w:tblW w:w="0" w:type="auto"/>
        <w:tblLook w:val="0000" w:firstRow="0" w:lastRow="0" w:firstColumn="0" w:lastColumn="0" w:noHBand="0" w:noVBand="0"/>
      </w:tblPr>
      <w:tblGrid>
        <w:gridCol w:w="8761"/>
        <w:gridCol w:w="594"/>
      </w:tblGrid>
      <w:tr w:rsidR="00E6279F" w:rsidRPr="00FD6A52" w:rsidTr="00E6279F">
        <w:trPr>
          <w:trHeight w:val="426"/>
        </w:trPr>
        <w:tc>
          <w:tcPr>
            <w:tcW w:w="8761" w:type="dxa"/>
          </w:tcPr>
          <w:p w:rsidR="00E6279F" w:rsidRPr="00E3594C" w:rsidRDefault="00E6279F" w:rsidP="00E6279F">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br w:type="page"/>
            </w:r>
            <w:r w:rsidRPr="00E3594C">
              <w:rPr>
                <w:rFonts w:eastAsia="Times New Roman" w:cs="Times New Roman"/>
                <w:b/>
                <w:szCs w:val="28"/>
                <w:lang w:eastAsia="ru-RU"/>
              </w:rPr>
              <w:t>СОДЕРЖАНИЕ</w:t>
            </w:r>
          </w:p>
        </w:tc>
        <w:tc>
          <w:tcPr>
            <w:tcW w:w="594" w:type="dxa"/>
          </w:tcPr>
          <w:p w:rsidR="00E6279F" w:rsidRPr="00FD6A52" w:rsidRDefault="00E6279F" w:rsidP="00E6279F">
            <w:pPr>
              <w:widowControl w:val="0"/>
              <w:spacing w:line="240" w:lineRule="auto"/>
              <w:jc w:val="center"/>
              <w:rPr>
                <w:rFonts w:eastAsia="Times New Roman" w:cs="Times New Roman"/>
                <w:sz w:val="20"/>
                <w:szCs w:val="20"/>
                <w:lang w:eastAsia="ru-RU"/>
              </w:rPr>
            </w:pPr>
          </w:p>
        </w:tc>
      </w:tr>
      <w:tr w:rsidR="00E6279F" w:rsidRPr="00FD6A52" w:rsidTr="007B714D">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4" w:type="dxa"/>
            <w:shd w:val="clear" w:color="auto" w:fill="auto"/>
            <w:vAlign w:val="center"/>
          </w:tcPr>
          <w:p w:rsidR="00E6279F" w:rsidRPr="00C55851" w:rsidRDefault="00E6279F" w:rsidP="007B714D">
            <w:pPr>
              <w:widowControl w:val="0"/>
              <w:spacing w:line="240" w:lineRule="auto"/>
              <w:jc w:val="center"/>
              <w:rPr>
                <w:rFonts w:eastAsia="Times New Roman" w:cs="Times New Roman"/>
                <w:sz w:val="22"/>
                <w:lang w:eastAsia="ru-RU"/>
              </w:rPr>
            </w:pPr>
            <w:r w:rsidRPr="00C55851">
              <w:rPr>
                <w:rFonts w:eastAsia="Times New Roman" w:cs="Times New Roman"/>
                <w:sz w:val="22"/>
                <w:lang w:eastAsia="ru-RU"/>
              </w:rPr>
              <w:t>2</w:t>
            </w:r>
          </w:p>
        </w:tc>
      </w:tr>
      <w:tr w:rsidR="00E6279F" w:rsidRPr="00FD6A52" w:rsidTr="007B714D">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4" w:type="dxa"/>
            <w:shd w:val="clear" w:color="auto" w:fill="auto"/>
            <w:vAlign w:val="center"/>
          </w:tcPr>
          <w:p w:rsidR="00E6279F" w:rsidRPr="00C55851" w:rsidRDefault="00C55851" w:rsidP="007B714D">
            <w:pPr>
              <w:widowControl w:val="0"/>
              <w:spacing w:line="240" w:lineRule="auto"/>
              <w:jc w:val="center"/>
              <w:rPr>
                <w:rFonts w:eastAsia="Times New Roman" w:cs="Times New Roman"/>
                <w:sz w:val="22"/>
                <w:lang w:eastAsia="ru-RU"/>
              </w:rPr>
            </w:pPr>
            <w:r w:rsidRPr="00C55851">
              <w:rPr>
                <w:rFonts w:eastAsia="Times New Roman" w:cs="Times New Roman"/>
                <w:sz w:val="22"/>
                <w:lang w:eastAsia="ru-RU"/>
              </w:rPr>
              <w:t>4</w:t>
            </w:r>
          </w:p>
        </w:tc>
      </w:tr>
      <w:tr w:rsidR="00E6279F" w:rsidRPr="00FD6A52" w:rsidTr="007B714D">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4" w:type="dxa"/>
            <w:shd w:val="clear" w:color="auto" w:fill="auto"/>
            <w:vAlign w:val="center"/>
          </w:tcPr>
          <w:p w:rsidR="00E6279F" w:rsidRPr="00C55851" w:rsidRDefault="00C55851" w:rsidP="007B714D">
            <w:pPr>
              <w:widowControl w:val="0"/>
              <w:spacing w:line="240" w:lineRule="auto"/>
              <w:jc w:val="center"/>
              <w:rPr>
                <w:rFonts w:eastAsia="Times New Roman" w:cs="Times New Roman"/>
                <w:sz w:val="22"/>
                <w:lang w:eastAsia="ru-RU"/>
              </w:rPr>
            </w:pPr>
            <w:r w:rsidRPr="00C55851">
              <w:rPr>
                <w:rFonts w:eastAsia="Times New Roman" w:cs="Times New Roman"/>
                <w:sz w:val="22"/>
                <w:lang w:eastAsia="ru-RU"/>
              </w:rPr>
              <w:t>6</w:t>
            </w:r>
          </w:p>
        </w:tc>
      </w:tr>
      <w:tr w:rsidR="00E6279F" w:rsidRPr="00FD6A52" w:rsidTr="007B714D">
        <w:tc>
          <w:tcPr>
            <w:tcW w:w="8761" w:type="dxa"/>
          </w:tcPr>
          <w:p w:rsidR="00E6279F" w:rsidRPr="009D4669" w:rsidRDefault="00E6279F" w:rsidP="00E6279F">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4" w:type="dxa"/>
            <w:shd w:val="clear" w:color="auto" w:fill="auto"/>
            <w:vAlign w:val="center"/>
          </w:tcPr>
          <w:p w:rsidR="00E6279F" w:rsidRPr="00C55851" w:rsidRDefault="00C55851" w:rsidP="007B714D">
            <w:pPr>
              <w:widowControl w:val="0"/>
              <w:spacing w:line="240" w:lineRule="auto"/>
              <w:jc w:val="center"/>
              <w:rPr>
                <w:rFonts w:eastAsia="Times New Roman" w:cs="Times New Roman"/>
                <w:sz w:val="22"/>
                <w:lang w:eastAsia="ru-RU"/>
              </w:rPr>
            </w:pPr>
            <w:r w:rsidRPr="00C55851">
              <w:rPr>
                <w:rFonts w:eastAsia="Times New Roman" w:cs="Times New Roman"/>
                <w:sz w:val="22"/>
                <w:lang w:eastAsia="ru-RU"/>
              </w:rPr>
              <w:t>8</w:t>
            </w:r>
          </w:p>
        </w:tc>
      </w:tr>
      <w:tr w:rsidR="00E6279F" w:rsidRPr="00FD6A52" w:rsidTr="007B714D">
        <w:tc>
          <w:tcPr>
            <w:tcW w:w="8761" w:type="dxa"/>
          </w:tcPr>
          <w:p w:rsidR="00E6279F" w:rsidRPr="00440C61" w:rsidRDefault="00E6279F" w:rsidP="00E6279F">
            <w:pPr>
              <w:widowControl w:val="0"/>
              <w:spacing w:line="240" w:lineRule="auto"/>
              <w:jc w:val="both"/>
              <w:rPr>
                <w:rFonts w:eastAsia="Times New Roman" w:cs="Times New Roman"/>
                <w:sz w:val="22"/>
                <w:lang w:eastAsia="ru-RU"/>
              </w:rPr>
            </w:pPr>
            <w:r w:rsidRPr="00440C61">
              <w:rPr>
                <w:rFonts w:eastAsia="Times New Roman" w:cs="Times New Roman"/>
                <w:b/>
                <w:sz w:val="22"/>
                <w:lang w:eastAsia="ru-RU"/>
              </w:rPr>
              <w:t>РАБОЧИЕ ПРОГРАММЫ МОДУЛЕЙ (содержание модулей)</w:t>
            </w:r>
          </w:p>
        </w:tc>
        <w:tc>
          <w:tcPr>
            <w:tcW w:w="594" w:type="dxa"/>
            <w:shd w:val="clear" w:color="auto" w:fill="auto"/>
            <w:vAlign w:val="center"/>
          </w:tcPr>
          <w:p w:rsidR="00E6279F" w:rsidRPr="00440C61" w:rsidRDefault="00C55851" w:rsidP="007B714D">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9</w:t>
            </w:r>
          </w:p>
        </w:tc>
      </w:tr>
      <w:tr w:rsidR="007B714D" w:rsidRPr="00FD6A52" w:rsidTr="007B714D">
        <w:tc>
          <w:tcPr>
            <w:tcW w:w="8761" w:type="dxa"/>
          </w:tcPr>
          <w:p w:rsidR="007B714D" w:rsidRPr="00440C61" w:rsidRDefault="007B714D" w:rsidP="007B714D">
            <w:pPr>
              <w:widowControl w:val="0"/>
              <w:spacing w:line="240" w:lineRule="auto"/>
              <w:jc w:val="both"/>
              <w:rPr>
                <w:rFonts w:eastAsia="Times New Roman" w:cs="Times New Roman"/>
                <w:sz w:val="22"/>
                <w:lang w:eastAsia="ru-RU"/>
              </w:rPr>
            </w:pPr>
            <w:r w:rsidRPr="00440C61">
              <w:rPr>
                <w:rFonts w:eastAsia="Times New Roman" w:cs="Times New Roman"/>
                <w:sz w:val="22"/>
                <w:lang w:eastAsia="ru-RU"/>
              </w:rPr>
              <w:t xml:space="preserve">Модуль 1. </w:t>
            </w:r>
            <w:r w:rsidRPr="00440C61">
              <w:rPr>
                <w:rFonts w:cs="Times New Roman"/>
                <w:bCs/>
                <w:sz w:val="22"/>
              </w:rPr>
              <w:t>Введение в курс подготовки</w:t>
            </w:r>
          </w:p>
        </w:tc>
        <w:tc>
          <w:tcPr>
            <w:tcW w:w="594" w:type="dxa"/>
            <w:shd w:val="clear" w:color="auto" w:fill="auto"/>
            <w:vAlign w:val="center"/>
          </w:tcPr>
          <w:p w:rsidR="007B714D" w:rsidRPr="00440C61" w:rsidRDefault="007B714D" w:rsidP="007B714D">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9</w:t>
            </w:r>
          </w:p>
        </w:tc>
      </w:tr>
      <w:tr w:rsidR="007B714D" w:rsidRPr="00FD6A52" w:rsidTr="007B714D">
        <w:tc>
          <w:tcPr>
            <w:tcW w:w="8761" w:type="dxa"/>
          </w:tcPr>
          <w:p w:rsidR="007B714D" w:rsidRPr="00440C61" w:rsidRDefault="007B714D" w:rsidP="007B714D">
            <w:pPr>
              <w:widowControl w:val="0"/>
              <w:spacing w:line="240" w:lineRule="auto"/>
              <w:jc w:val="both"/>
              <w:rPr>
                <w:rFonts w:eastAsia="Times New Roman" w:cs="Times New Roman"/>
                <w:sz w:val="22"/>
                <w:lang w:eastAsia="ru-RU"/>
              </w:rPr>
            </w:pPr>
            <w:r w:rsidRPr="00440C61">
              <w:rPr>
                <w:rFonts w:eastAsia="Times New Roman" w:cs="Times New Roman"/>
                <w:sz w:val="22"/>
                <w:lang w:eastAsia="ru-RU"/>
              </w:rPr>
              <w:t xml:space="preserve">Модуль 2. </w:t>
            </w:r>
            <w:r w:rsidRPr="00440C61">
              <w:rPr>
                <w:rFonts w:cs="Times New Roman"/>
                <w:bCs/>
                <w:sz w:val="22"/>
              </w:rPr>
              <w:t>Нормативная правовая база в области обеспечения транспортной безопасности</w:t>
            </w:r>
          </w:p>
        </w:tc>
        <w:tc>
          <w:tcPr>
            <w:tcW w:w="594" w:type="dxa"/>
            <w:shd w:val="clear" w:color="auto" w:fill="auto"/>
            <w:vAlign w:val="center"/>
          </w:tcPr>
          <w:p w:rsidR="007B714D" w:rsidRPr="00440C61" w:rsidRDefault="007B714D" w:rsidP="007B714D">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9</w:t>
            </w:r>
          </w:p>
        </w:tc>
      </w:tr>
      <w:tr w:rsidR="007B714D" w:rsidRPr="00FD6A52" w:rsidTr="007B714D">
        <w:tc>
          <w:tcPr>
            <w:tcW w:w="8761" w:type="dxa"/>
          </w:tcPr>
          <w:p w:rsidR="007B714D" w:rsidRPr="00440C61" w:rsidRDefault="007B714D" w:rsidP="007B714D">
            <w:pPr>
              <w:widowControl w:val="0"/>
              <w:autoSpaceDE w:val="0"/>
              <w:autoSpaceDN w:val="0"/>
              <w:adjustRightInd w:val="0"/>
              <w:spacing w:line="240" w:lineRule="auto"/>
              <w:jc w:val="both"/>
              <w:rPr>
                <w:rFonts w:eastAsia="Times New Roman" w:cs="Times New Roman"/>
                <w:b/>
                <w:bCs/>
                <w:sz w:val="22"/>
                <w:lang w:eastAsia="ru-RU"/>
              </w:rPr>
            </w:pPr>
            <w:r w:rsidRPr="00440C61">
              <w:rPr>
                <w:rFonts w:eastAsia="Times New Roman" w:cs="Times New Roman"/>
                <w:sz w:val="22"/>
                <w:lang w:eastAsia="ru-RU"/>
              </w:rPr>
              <w:t xml:space="preserve">Модуль 3. </w:t>
            </w:r>
            <w:r w:rsidRPr="00440C61">
              <w:rPr>
                <w:rFonts w:cs="Times New Roman"/>
                <w:bCs/>
                <w:sz w:val="22"/>
              </w:rPr>
              <w:t>Основы психодиагностики</w:t>
            </w:r>
          </w:p>
        </w:tc>
        <w:tc>
          <w:tcPr>
            <w:tcW w:w="594" w:type="dxa"/>
            <w:shd w:val="clear" w:color="auto" w:fill="auto"/>
            <w:vAlign w:val="center"/>
          </w:tcPr>
          <w:p w:rsidR="007B714D" w:rsidRPr="00440C61" w:rsidRDefault="00240F06" w:rsidP="007B714D">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7B714D" w:rsidRPr="00FD6A52" w:rsidTr="007B714D">
        <w:tc>
          <w:tcPr>
            <w:tcW w:w="8761" w:type="dxa"/>
          </w:tcPr>
          <w:p w:rsidR="007B714D" w:rsidRPr="00440C61" w:rsidRDefault="007B714D" w:rsidP="007B714D">
            <w:pPr>
              <w:widowControl w:val="0"/>
              <w:autoSpaceDE w:val="0"/>
              <w:autoSpaceDN w:val="0"/>
              <w:adjustRightInd w:val="0"/>
              <w:spacing w:line="240" w:lineRule="auto"/>
              <w:jc w:val="both"/>
              <w:rPr>
                <w:rFonts w:cs="Times New Roman"/>
                <w:bCs/>
                <w:sz w:val="22"/>
              </w:rPr>
            </w:pPr>
            <w:r w:rsidRPr="00440C61">
              <w:rPr>
                <w:rFonts w:eastAsia="Times New Roman" w:cs="Times New Roman"/>
                <w:sz w:val="22"/>
                <w:lang w:eastAsia="ru-RU"/>
              </w:rPr>
              <w:t xml:space="preserve">Модуль 4. </w:t>
            </w:r>
            <w:r w:rsidRPr="00440C61">
              <w:rPr>
                <w:rFonts w:cs="Times New Roman"/>
                <w:bCs/>
                <w:sz w:val="22"/>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tc>
        <w:tc>
          <w:tcPr>
            <w:tcW w:w="594" w:type="dxa"/>
            <w:shd w:val="clear" w:color="auto" w:fill="auto"/>
            <w:vAlign w:val="center"/>
          </w:tcPr>
          <w:p w:rsidR="007B714D" w:rsidRPr="00440C61" w:rsidRDefault="007B714D" w:rsidP="00240F06">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w:t>
            </w:r>
            <w:r w:rsidR="00240F06">
              <w:rPr>
                <w:rFonts w:eastAsia="Times New Roman" w:cs="Times New Roman"/>
                <w:sz w:val="22"/>
                <w:lang w:eastAsia="ru-RU"/>
              </w:rPr>
              <w:t>0</w:t>
            </w:r>
          </w:p>
        </w:tc>
      </w:tr>
      <w:tr w:rsidR="00E6279F" w:rsidRPr="00FD6A52" w:rsidTr="007B714D">
        <w:tc>
          <w:tcPr>
            <w:tcW w:w="8761" w:type="dxa"/>
          </w:tcPr>
          <w:p w:rsidR="00E6279F" w:rsidRPr="00440C61" w:rsidRDefault="00BE280F" w:rsidP="00E6279F">
            <w:pPr>
              <w:widowControl w:val="0"/>
              <w:spacing w:line="240" w:lineRule="auto"/>
              <w:jc w:val="both"/>
              <w:rPr>
                <w:rFonts w:eastAsia="Times New Roman" w:cs="Times New Roman"/>
                <w:bCs/>
                <w:sz w:val="22"/>
                <w:lang w:eastAsia="ru-RU"/>
              </w:rPr>
            </w:pPr>
            <w:r w:rsidRPr="00440C61">
              <w:rPr>
                <w:rFonts w:cs="Times New Roman"/>
                <w:bCs/>
                <w:sz w:val="22"/>
              </w:rPr>
              <w:t>Итоговая аттестация</w:t>
            </w:r>
          </w:p>
        </w:tc>
        <w:tc>
          <w:tcPr>
            <w:tcW w:w="594" w:type="dxa"/>
            <w:shd w:val="clear" w:color="auto" w:fill="auto"/>
            <w:vAlign w:val="center"/>
          </w:tcPr>
          <w:p w:rsidR="00E6279F" w:rsidRPr="00440C61" w:rsidRDefault="00BE280F" w:rsidP="007B714D">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w:t>
            </w:r>
            <w:r w:rsidR="00C55851" w:rsidRPr="00440C61">
              <w:rPr>
                <w:rFonts w:eastAsia="Times New Roman" w:cs="Times New Roman"/>
                <w:sz w:val="22"/>
                <w:lang w:eastAsia="ru-RU"/>
              </w:rPr>
              <w:t>1</w:t>
            </w:r>
          </w:p>
        </w:tc>
      </w:tr>
      <w:tr w:rsidR="00E6279F" w:rsidRPr="00FD6A52" w:rsidTr="007B714D">
        <w:tc>
          <w:tcPr>
            <w:tcW w:w="8761" w:type="dxa"/>
          </w:tcPr>
          <w:p w:rsidR="00E6279F" w:rsidRPr="00440C61" w:rsidRDefault="00440C61" w:rsidP="00E6279F">
            <w:pPr>
              <w:widowControl w:val="0"/>
              <w:spacing w:line="240" w:lineRule="auto"/>
              <w:jc w:val="both"/>
              <w:rPr>
                <w:rFonts w:eastAsia="Times New Roman" w:cs="Times New Roman"/>
                <w:b/>
                <w:sz w:val="22"/>
                <w:lang w:eastAsia="ru-RU"/>
              </w:rPr>
            </w:pPr>
            <w:r w:rsidRPr="00440C61">
              <w:rPr>
                <w:rFonts w:cs="Times New Roman"/>
                <w:b/>
                <w:bCs/>
                <w:sz w:val="22"/>
              </w:rPr>
              <w:t>ОРГАНИЗАЦИОННО-ПЕДАГОГИЧЕСКИЕ УСЛОВИЯ</w:t>
            </w:r>
          </w:p>
        </w:tc>
        <w:tc>
          <w:tcPr>
            <w:tcW w:w="594" w:type="dxa"/>
            <w:shd w:val="clear" w:color="auto" w:fill="auto"/>
            <w:vAlign w:val="center"/>
          </w:tcPr>
          <w:p w:rsidR="00E6279F" w:rsidRPr="00440C61" w:rsidRDefault="00440C61" w:rsidP="007B714D">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11</w:t>
            </w:r>
          </w:p>
        </w:tc>
      </w:tr>
      <w:tr w:rsidR="00E6279F" w:rsidRPr="00FD6A52" w:rsidTr="007B714D">
        <w:tc>
          <w:tcPr>
            <w:tcW w:w="8761" w:type="dxa"/>
          </w:tcPr>
          <w:p w:rsidR="00E6279F" w:rsidRPr="00440C61" w:rsidRDefault="00E6279F" w:rsidP="00E6279F">
            <w:pPr>
              <w:widowControl w:val="0"/>
              <w:spacing w:line="240" w:lineRule="auto"/>
              <w:jc w:val="both"/>
              <w:rPr>
                <w:rFonts w:eastAsia="Times New Roman" w:cs="Times New Roman"/>
                <w:b/>
                <w:sz w:val="22"/>
                <w:lang w:eastAsia="ru-RU"/>
              </w:rPr>
            </w:pPr>
            <w:r w:rsidRPr="00440C61">
              <w:rPr>
                <w:rFonts w:eastAsia="Times New Roman" w:cs="Times New Roman"/>
                <w:b/>
                <w:sz w:val="22"/>
                <w:lang w:eastAsia="ru-RU"/>
              </w:rPr>
              <w:t>ФОРМЫ АТТЕСТАЦИИ</w:t>
            </w:r>
          </w:p>
        </w:tc>
        <w:tc>
          <w:tcPr>
            <w:tcW w:w="594" w:type="dxa"/>
            <w:shd w:val="clear" w:color="auto" w:fill="auto"/>
            <w:vAlign w:val="center"/>
          </w:tcPr>
          <w:p w:rsidR="00E6279F" w:rsidRPr="00440C61" w:rsidRDefault="00A277AF" w:rsidP="00440C61">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w:t>
            </w:r>
            <w:r w:rsidR="00440C61" w:rsidRPr="00440C61">
              <w:rPr>
                <w:rFonts w:eastAsia="Times New Roman" w:cs="Times New Roman"/>
                <w:sz w:val="22"/>
                <w:lang w:eastAsia="ru-RU"/>
              </w:rPr>
              <w:t>2</w:t>
            </w:r>
          </w:p>
        </w:tc>
      </w:tr>
      <w:tr w:rsidR="00E6279F" w:rsidRPr="00FD6A52" w:rsidTr="007B714D">
        <w:tc>
          <w:tcPr>
            <w:tcW w:w="8761" w:type="dxa"/>
          </w:tcPr>
          <w:p w:rsidR="00E6279F" w:rsidRPr="00440C61" w:rsidRDefault="00E6279F" w:rsidP="00E6279F">
            <w:pPr>
              <w:widowControl w:val="0"/>
              <w:spacing w:line="240" w:lineRule="auto"/>
              <w:jc w:val="both"/>
              <w:rPr>
                <w:rFonts w:eastAsia="Times New Roman" w:cs="Times New Roman"/>
                <w:b/>
                <w:sz w:val="22"/>
                <w:lang w:eastAsia="ru-RU"/>
              </w:rPr>
            </w:pPr>
            <w:r w:rsidRPr="00440C61">
              <w:rPr>
                <w:rFonts w:eastAsia="Times New Roman" w:cs="Times New Roman"/>
                <w:b/>
                <w:sz w:val="22"/>
                <w:lang w:eastAsia="ru-RU"/>
              </w:rPr>
              <w:t>ОЦЕНОЧНЫЕ МАТЕРИАЛЫ</w:t>
            </w:r>
          </w:p>
        </w:tc>
        <w:tc>
          <w:tcPr>
            <w:tcW w:w="594" w:type="dxa"/>
            <w:shd w:val="clear" w:color="auto" w:fill="auto"/>
            <w:vAlign w:val="center"/>
          </w:tcPr>
          <w:p w:rsidR="00E6279F" w:rsidRPr="00440C61" w:rsidRDefault="00A277AF" w:rsidP="00240F06">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w:t>
            </w:r>
            <w:r w:rsidR="00240F06">
              <w:rPr>
                <w:rFonts w:eastAsia="Times New Roman" w:cs="Times New Roman"/>
                <w:sz w:val="22"/>
                <w:lang w:eastAsia="ru-RU"/>
              </w:rPr>
              <w:t>2</w:t>
            </w:r>
          </w:p>
        </w:tc>
      </w:tr>
      <w:tr w:rsidR="00E6279F" w:rsidRPr="00FD6A52" w:rsidTr="007B714D">
        <w:tc>
          <w:tcPr>
            <w:tcW w:w="8761" w:type="dxa"/>
          </w:tcPr>
          <w:p w:rsidR="00E6279F" w:rsidRPr="00440C61" w:rsidRDefault="00E6279F" w:rsidP="00E6279F">
            <w:pPr>
              <w:widowControl w:val="0"/>
              <w:spacing w:line="240" w:lineRule="auto"/>
              <w:jc w:val="both"/>
              <w:rPr>
                <w:rFonts w:eastAsia="Times New Roman" w:cs="Times New Roman"/>
                <w:b/>
                <w:sz w:val="22"/>
                <w:lang w:eastAsia="ru-RU"/>
              </w:rPr>
            </w:pPr>
            <w:r w:rsidRPr="00440C61">
              <w:rPr>
                <w:rFonts w:eastAsia="Times New Roman" w:cs="Times New Roman"/>
                <w:b/>
                <w:sz w:val="22"/>
                <w:lang w:eastAsia="ru-RU"/>
              </w:rPr>
              <w:t>СПИСОК ЛИТЕРАТУРЫ</w:t>
            </w:r>
          </w:p>
        </w:tc>
        <w:tc>
          <w:tcPr>
            <w:tcW w:w="594" w:type="dxa"/>
            <w:shd w:val="clear" w:color="auto" w:fill="auto"/>
            <w:vAlign w:val="center"/>
          </w:tcPr>
          <w:p w:rsidR="00E6279F" w:rsidRPr="00440C61" w:rsidRDefault="00A277AF" w:rsidP="00240F06">
            <w:pPr>
              <w:widowControl w:val="0"/>
              <w:spacing w:line="240" w:lineRule="auto"/>
              <w:jc w:val="center"/>
              <w:rPr>
                <w:rFonts w:eastAsia="Times New Roman" w:cs="Times New Roman"/>
                <w:sz w:val="22"/>
                <w:lang w:eastAsia="ru-RU"/>
              </w:rPr>
            </w:pPr>
            <w:r w:rsidRPr="00440C61">
              <w:rPr>
                <w:rFonts w:eastAsia="Times New Roman" w:cs="Times New Roman"/>
                <w:sz w:val="22"/>
                <w:lang w:eastAsia="ru-RU"/>
              </w:rPr>
              <w:t>1</w:t>
            </w:r>
            <w:r w:rsidR="00240F06">
              <w:rPr>
                <w:rFonts w:eastAsia="Times New Roman" w:cs="Times New Roman"/>
                <w:sz w:val="22"/>
                <w:lang w:eastAsia="ru-RU"/>
              </w:rPr>
              <w:t>4</w:t>
            </w:r>
          </w:p>
        </w:tc>
      </w:tr>
    </w:tbl>
    <w:p w:rsidR="00E6279F" w:rsidRDefault="00E6279F" w:rsidP="00E6279F">
      <w:pPr>
        <w:widowControl w:val="0"/>
        <w:spacing w:line="240" w:lineRule="auto"/>
        <w:jc w:val="center"/>
        <w:rPr>
          <w:rFonts w:eastAsia="Times New Roman" w:cs="Times New Roman"/>
          <w:b/>
          <w:szCs w:val="28"/>
          <w:lang w:eastAsia="ru-RU"/>
        </w:rPr>
      </w:pPr>
    </w:p>
    <w:p w:rsidR="00A277AF" w:rsidRDefault="00A277AF" w:rsidP="00E6279F">
      <w:pPr>
        <w:widowControl w:val="0"/>
        <w:spacing w:line="240" w:lineRule="auto"/>
        <w:jc w:val="center"/>
        <w:rPr>
          <w:rFonts w:eastAsia="Times New Roman" w:cs="Times New Roman"/>
          <w:b/>
          <w:szCs w:val="28"/>
          <w:lang w:eastAsia="ru-RU"/>
        </w:rPr>
      </w:pPr>
    </w:p>
    <w:p w:rsidR="00A277AF" w:rsidRDefault="00A277AF" w:rsidP="00E6279F">
      <w:pPr>
        <w:widowControl w:val="0"/>
        <w:spacing w:line="240" w:lineRule="auto"/>
        <w:jc w:val="center"/>
        <w:rPr>
          <w:rFonts w:eastAsia="Times New Roman" w:cs="Times New Roman"/>
          <w:b/>
          <w:szCs w:val="28"/>
          <w:lang w:eastAsia="ru-RU"/>
        </w:rPr>
      </w:pPr>
    </w:p>
    <w:p w:rsidR="00612606" w:rsidRPr="00E3594C" w:rsidRDefault="00612606" w:rsidP="00E6279F">
      <w:pPr>
        <w:widowControl w:val="0"/>
        <w:spacing w:line="240" w:lineRule="auto"/>
        <w:jc w:val="center"/>
        <w:rPr>
          <w:rFonts w:eastAsia="Times New Roman" w:cs="Times New Roman"/>
          <w:b/>
          <w:szCs w:val="28"/>
          <w:lang w:eastAsia="ru-RU"/>
        </w:rPr>
      </w:pPr>
    </w:p>
    <w:p w:rsidR="00E6279F" w:rsidRPr="00A277AF" w:rsidRDefault="00E6279F" w:rsidP="00A277AF">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4F7A34" w:rsidRDefault="004F7A34" w:rsidP="00A277AF">
      <w:pPr>
        <w:spacing w:line="240" w:lineRule="auto"/>
        <w:ind w:firstLine="709"/>
        <w:jc w:val="both"/>
        <w:rPr>
          <w:rFonts w:eastAsia="Times New Roman" w:cs="Times New Roman"/>
          <w:szCs w:val="28"/>
          <w:lang w:eastAsia="ru-RU"/>
        </w:rPr>
      </w:pPr>
    </w:p>
    <w:p w:rsidR="004F7A34" w:rsidRDefault="004F7A34" w:rsidP="004E4C2A">
      <w:pPr>
        <w:widowControl w:val="0"/>
        <w:spacing w:line="240" w:lineRule="auto"/>
        <w:ind w:firstLine="709"/>
        <w:jc w:val="both"/>
        <w:rPr>
          <w:rFonts w:cs="Times New Roman"/>
          <w:szCs w:val="28"/>
        </w:rPr>
      </w:pPr>
      <w:r w:rsidRPr="00A9187C">
        <w:rPr>
          <w:rFonts w:cs="Times New Roman"/>
          <w:szCs w:val="28"/>
        </w:rPr>
        <w:t>В соответствии пунктом 2 статьи 12.1 Федерального закона от</w:t>
      </w:r>
      <w:r w:rsidR="000B652E">
        <w:rPr>
          <w:rFonts w:cs="Times New Roman"/>
          <w:szCs w:val="28"/>
        </w:rPr>
        <w:t xml:space="preserve"> 09 </w:t>
      </w:r>
      <w:r w:rsidRPr="00A9187C">
        <w:rPr>
          <w:rFonts w:cs="Times New Roman"/>
          <w:szCs w:val="28"/>
        </w:rPr>
        <w:t>февраля 2007 г. № 16-ФЗ «О транспортной безопасности»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Отдельные категории сил обеспечения транспортной безопасности, в отношении которых осуществляется проверка соответствия личностных (психофизиологических) качеств и уровня физической подготовки требованиям законодательства Российской Федерации о транспортной безопасности, определяются по перечню.</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 xml:space="preserve">При проведении проверок соответствия личностных (психофизиологических) качеств отдельных категорий аттестуемых лиц требованиям законодательства Российской Федерации о транспортной безопасности (далее - Проверки) используются методы психологического </w:t>
      </w:r>
      <w:r>
        <w:rPr>
          <w:rFonts w:cs="Times New Roman"/>
          <w:szCs w:val="28"/>
        </w:rPr>
        <w:lastRenderedPageBreak/>
        <w:t>обследования (пакет психометрических тестов), позволяющие определить уровень развития индивидуальных личностных (психофизиологических) качеств аттестуемых лиц, необходимых для достижения приемлемых показателей в профессиональной деятельности отдельных категорий сил обеспечения тра</w:t>
      </w:r>
      <w:r w:rsidRPr="00077AD9">
        <w:rPr>
          <w:rFonts w:cs="Times New Roman"/>
          <w:szCs w:val="28"/>
        </w:rPr>
        <w:t>нспортной безопасности (далее - Профессионально важн</w:t>
      </w:r>
      <w:r w:rsidR="00077AD9" w:rsidRPr="00077AD9">
        <w:rPr>
          <w:rFonts w:cs="Times New Roman"/>
          <w:szCs w:val="28"/>
        </w:rPr>
        <w:t>ы</w:t>
      </w:r>
      <w:r w:rsidRPr="00077AD9">
        <w:rPr>
          <w:rFonts w:cs="Times New Roman"/>
          <w:szCs w:val="28"/>
        </w:rPr>
        <w:t>е качества - ПВК),</w:t>
      </w:r>
      <w:r>
        <w:rPr>
          <w:rFonts w:cs="Times New Roman"/>
          <w:szCs w:val="28"/>
        </w:rPr>
        <w:t xml:space="preserve"> критерии оценки результатов обследования, направленного на изучение и выявление личностных (психофизиологических) качеств отдельных категорий аттестуемых лиц. В ходе проверки аттестуемого лица оценивается развитие каждого ПВК.</w:t>
      </w:r>
    </w:p>
    <w:p w:rsidR="00077AD9" w:rsidRPr="00A277AF" w:rsidRDefault="00A277AF" w:rsidP="00077AD9">
      <w:pPr>
        <w:autoSpaceDE w:val="0"/>
        <w:autoSpaceDN w:val="0"/>
        <w:adjustRightInd w:val="0"/>
        <w:spacing w:line="240" w:lineRule="auto"/>
        <w:ind w:firstLine="540"/>
        <w:jc w:val="both"/>
        <w:rPr>
          <w:rFonts w:eastAsia="Times New Roman" w:cs="Times New Roman"/>
          <w:szCs w:val="28"/>
          <w:lang w:eastAsia="ru-RU"/>
        </w:rPr>
      </w:pPr>
      <w:r w:rsidRPr="00FF6857">
        <w:rPr>
          <w:rFonts w:cs="Times New Roman"/>
          <w:szCs w:val="28"/>
        </w:rPr>
        <w:t xml:space="preserve">Настоящая дополнительная профессиональная </w:t>
      </w:r>
      <w:r w:rsidR="000B652E">
        <w:rPr>
          <w:rFonts w:cs="Times New Roman"/>
          <w:szCs w:val="28"/>
        </w:rPr>
        <w:t xml:space="preserve">образовательная </w:t>
      </w:r>
      <w:r w:rsidRPr="00FF6857">
        <w:rPr>
          <w:rFonts w:cs="Times New Roman"/>
          <w:szCs w:val="28"/>
        </w:rPr>
        <w:t xml:space="preserve">программа </w:t>
      </w:r>
      <w:r w:rsidR="00FF6857" w:rsidRPr="00FF6857">
        <w:rPr>
          <w:rFonts w:cs="Times New Roman"/>
          <w:szCs w:val="28"/>
        </w:rPr>
        <w:t xml:space="preserve">«Подготовка специалистов по проверке личностных (психофизиологических) качеств отдельных категорий сил </w:t>
      </w:r>
      <w:r w:rsidR="00F135BC" w:rsidRPr="00F135BC">
        <w:rPr>
          <w:rFonts w:cs="Times New Roman"/>
          <w:szCs w:val="28"/>
        </w:rPr>
        <w:t>обеспечения транспортной безопасности</w:t>
      </w:r>
      <w:r w:rsidR="00FF6857" w:rsidRPr="00FF6857">
        <w:rPr>
          <w:rFonts w:cs="Times New Roman"/>
          <w:szCs w:val="28"/>
        </w:rPr>
        <w:t>»</w:t>
      </w:r>
      <w:r w:rsidR="00FF6857">
        <w:rPr>
          <w:rFonts w:cs="Times New Roman"/>
          <w:szCs w:val="28"/>
        </w:rPr>
        <w:t xml:space="preserve"> (далее – Программа) </w:t>
      </w:r>
      <w:r w:rsidRPr="00A277AF">
        <w:rPr>
          <w:rFonts w:eastAsia="Times New Roman" w:cs="Times New Roman"/>
          <w:szCs w:val="28"/>
          <w:lang w:eastAsia="ru-RU"/>
        </w:rPr>
        <w:t>предназначена для дополнительного образования специалистов</w:t>
      </w:r>
      <w:r w:rsidR="00357A58">
        <w:rPr>
          <w:rFonts w:eastAsia="Times New Roman" w:cs="Times New Roman"/>
          <w:szCs w:val="28"/>
          <w:lang w:eastAsia="ru-RU"/>
        </w:rPr>
        <w:t>,</w:t>
      </w:r>
      <w:r w:rsidRPr="00A277AF">
        <w:rPr>
          <w:rFonts w:eastAsia="Times New Roman" w:cs="Times New Roman"/>
          <w:szCs w:val="28"/>
          <w:lang w:eastAsia="ru-RU"/>
        </w:rPr>
        <w:t xml:space="preserve"> осуществляющих свою деятельность </w:t>
      </w:r>
      <w:r w:rsidR="00077AD9">
        <w:rPr>
          <w:rFonts w:eastAsia="Times New Roman" w:cs="Times New Roman"/>
          <w:szCs w:val="28"/>
          <w:lang w:eastAsia="ru-RU"/>
        </w:rPr>
        <w:t>по</w:t>
      </w:r>
      <w:r w:rsidR="00077AD9" w:rsidRPr="00A277AF">
        <w:rPr>
          <w:rFonts w:eastAsia="Times New Roman" w:cs="Times New Roman"/>
          <w:szCs w:val="28"/>
          <w:lang w:eastAsia="ru-RU"/>
        </w:rPr>
        <w:t xml:space="preserve"> </w:t>
      </w:r>
      <w:r w:rsidR="00077AD9">
        <w:rPr>
          <w:rFonts w:eastAsia="Times New Roman" w:cs="Times New Roman"/>
          <w:szCs w:val="28"/>
          <w:lang w:eastAsia="ru-RU"/>
        </w:rPr>
        <w:t xml:space="preserve">проведению проверок </w:t>
      </w:r>
      <w:r w:rsidR="00372C44">
        <w:rPr>
          <w:rFonts w:eastAsia="Times New Roman" w:cs="Times New Roman"/>
          <w:szCs w:val="28"/>
          <w:lang w:eastAsia="ru-RU"/>
        </w:rPr>
        <w:t>в целях аттестации</w:t>
      </w:r>
      <w:r w:rsidR="000226FA">
        <w:rPr>
          <w:rFonts w:eastAsia="Times New Roman" w:cs="Times New Roman"/>
          <w:szCs w:val="28"/>
          <w:lang w:eastAsia="ru-RU"/>
        </w:rPr>
        <w:t xml:space="preserve"> </w:t>
      </w:r>
      <w:r w:rsidR="000226FA">
        <w:rPr>
          <w:rFonts w:cs="Times New Roman"/>
          <w:szCs w:val="28"/>
        </w:rPr>
        <w:t xml:space="preserve">соответствия личностных (психофизиологических) качеств отдельных категорий аттестуемых лиц требованиям законодательства Российской Федерации о транспортной </w:t>
      </w:r>
      <w:r w:rsidR="00372C44">
        <w:rPr>
          <w:rFonts w:cs="Times New Roman"/>
          <w:szCs w:val="28"/>
        </w:rPr>
        <w:t xml:space="preserve">безопасности </w:t>
      </w:r>
      <w:r w:rsidRPr="00A277AF">
        <w:rPr>
          <w:rFonts w:eastAsia="Times New Roman" w:cs="Times New Roman"/>
          <w:szCs w:val="28"/>
          <w:lang w:eastAsia="ru-RU"/>
        </w:rPr>
        <w:t xml:space="preserve">и </w:t>
      </w:r>
      <w:r w:rsidR="00077AD9" w:rsidRPr="00A277AF">
        <w:rPr>
          <w:rFonts w:eastAsia="Times New Roman" w:cs="Times New Roman"/>
          <w:szCs w:val="28"/>
          <w:lang w:eastAsia="ru-RU"/>
        </w:rPr>
        <w:t xml:space="preserve">разработана в соответствии </w:t>
      </w:r>
      <w:r w:rsidR="00077AD9">
        <w:rPr>
          <w:rFonts w:eastAsia="Times New Roman" w:cs="Times New Roman"/>
          <w:szCs w:val="28"/>
          <w:lang w:eastAsia="ru-RU"/>
        </w:rPr>
        <w:t>с</w:t>
      </w:r>
      <w:r w:rsidR="00077AD9" w:rsidRPr="00A277AF">
        <w:rPr>
          <w:rFonts w:eastAsia="Times New Roman" w:cs="Times New Roman"/>
          <w:szCs w:val="28"/>
          <w:lang w:eastAsia="ru-RU"/>
        </w:rPr>
        <w:t xml:space="preserve"> Федеральн</w:t>
      </w:r>
      <w:r w:rsidR="00077AD9">
        <w:rPr>
          <w:rFonts w:eastAsia="Times New Roman" w:cs="Times New Roman"/>
          <w:szCs w:val="28"/>
          <w:lang w:eastAsia="ru-RU"/>
        </w:rPr>
        <w:t>ым</w:t>
      </w:r>
      <w:r w:rsidR="00077AD9" w:rsidRPr="00A277AF">
        <w:rPr>
          <w:rFonts w:eastAsia="Times New Roman" w:cs="Times New Roman"/>
          <w:szCs w:val="28"/>
          <w:lang w:eastAsia="ru-RU"/>
        </w:rPr>
        <w:t xml:space="preserve"> закон</w:t>
      </w:r>
      <w:r w:rsidR="00077AD9">
        <w:rPr>
          <w:rFonts w:eastAsia="Times New Roman" w:cs="Times New Roman"/>
          <w:szCs w:val="28"/>
          <w:lang w:eastAsia="ru-RU"/>
        </w:rPr>
        <w:t>ом</w:t>
      </w:r>
      <w:r w:rsidR="00077AD9" w:rsidRPr="00A277AF">
        <w:rPr>
          <w:rFonts w:eastAsia="Times New Roman" w:cs="Times New Roman"/>
          <w:szCs w:val="28"/>
          <w:lang w:eastAsia="ru-RU"/>
        </w:rPr>
        <w:t xml:space="preserve"> от 29 декабря 2012 г. № 273-ФЗ «Об образовании в Российской Федерации» и приказом </w:t>
      </w:r>
      <w:proofErr w:type="spellStart"/>
      <w:r w:rsidR="00077AD9" w:rsidRPr="00A277AF">
        <w:rPr>
          <w:rFonts w:eastAsia="Times New Roman" w:cs="Times New Roman"/>
          <w:szCs w:val="28"/>
          <w:lang w:eastAsia="ru-RU"/>
        </w:rPr>
        <w:t>Минобрнауки</w:t>
      </w:r>
      <w:proofErr w:type="spellEnd"/>
      <w:r w:rsidR="00077AD9" w:rsidRPr="00A277AF">
        <w:rPr>
          <w:rFonts w:eastAsia="Times New Roman" w:cs="Times New Roman"/>
          <w:szCs w:val="28"/>
          <w:lang w:eastAsia="ru-RU"/>
        </w:rPr>
        <w:t xml:space="preserve"> России от 01</w:t>
      </w:r>
      <w:r w:rsidR="00357A58">
        <w:rPr>
          <w:rFonts w:eastAsia="Times New Roman" w:cs="Times New Roman"/>
          <w:szCs w:val="28"/>
          <w:lang w:eastAsia="ru-RU"/>
        </w:rPr>
        <w:t xml:space="preserve"> июля </w:t>
      </w:r>
      <w:r w:rsidR="00077AD9" w:rsidRPr="00A277AF">
        <w:rPr>
          <w:rFonts w:eastAsia="Times New Roman" w:cs="Times New Roman"/>
          <w:szCs w:val="28"/>
          <w:lang w:eastAsia="ru-RU"/>
        </w:rPr>
        <w:t>2013 № 499 «Об утверждении Порядка организации и осуществления образовательной деятельности по дополнительным профессиональным программам».</w:t>
      </w:r>
    </w:p>
    <w:p w:rsidR="00A277AF" w:rsidRPr="00A277AF" w:rsidRDefault="00A277AF" w:rsidP="00077AD9">
      <w:pPr>
        <w:widowControl w:val="0"/>
        <w:autoSpaceDE w:val="0"/>
        <w:autoSpaceDN w:val="0"/>
        <w:adjustRightInd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Обучение обучающихся,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FF6857" w:rsidRDefault="00A277AF" w:rsidP="004E4C2A">
      <w:pPr>
        <w:widowControl w:val="0"/>
        <w:autoSpaceDE w:val="0"/>
        <w:autoSpaceDN w:val="0"/>
        <w:adjustRightInd w:val="0"/>
        <w:spacing w:line="240" w:lineRule="auto"/>
        <w:ind w:firstLine="709"/>
        <w:jc w:val="both"/>
        <w:rPr>
          <w:rFonts w:cs="Times New Roman"/>
          <w:szCs w:val="28"/>
        </w:rPr>
      </w:pPr>
      <w:r w:rsidRPr="00A277AF">
        <w:rPr>
          <w:rFonts w:eastAsia="Times New Roman" w:cs="Times New Roman"/>
          <w:szCs w:val="28"/>
          <w:lang w:eastAsia="ru-RU"/>
        </w:rPr>
        <w:t xml:space="preserve">Базовые модули составляют основу подготовки специалиста. Знание основ </w:t>
      </w:r>
      <w:r w:rsidR="00FF6857">
        <w:rPr>
          <w:rFonts w:eastAsia="Times New Roman" w:cs="Times New Roman"/>
          <w:szCs w:val="28"/>
          <w:lang w:eastAsia="ru-RU"/>
        </w:rPr>
        <w:t>проведения проверок</w:t>
      </w:r>
      <w:r w:rsidR="00372C44">
        <w:rPr>
          <w:rFonts w:eastAsia="Times New Roman" w:cs="Times New Roman"/>
          <w:szCs w:val="28"/>
          <w:lang w:eastAsia="ru-RU"/>
        </w:rPr>
        <w:t xml:space="preserve"> </w:t>
      </w:r>
      <w:r w:rsidR="00FF6857">
        <w:rPr>
          <w:rFonts w:cs="Times New Roman"/>
          <w:szCs w:val="28"/>
        </w:rPr>
        <w:t xml:space="preserve">соответствия личностных (психофизиологических) качеств отдельных категорий аттестуемых лиц </w:t>
      </w:r>
      <w:r w:rsidRPr="00A277AF">
        <w:rPr>
          <w:rFonts w:eastAsia="Times New Roman" w:cs="Times New Roman"/>
          <w:szCs w:val="28"/>
          <w:lang w:eastAsia="ru-RU"/>
        </w:rPr>
        <w:t xml:space="preserve">дает возможность принимать обоснованные решения </w:t>
      </w:r>
      <w:r w:rsidR="00FF6857">
        <w:rPr>
          <w:rFonts w:eastAsia="Times New Roman" w:cs="Times New Roman"/>
          <w:szCs w:val="28"/>
          <w:lang w:eastAsia="ru-RU"/>
        </w:rPr>
        <w:t>по с</w:t>
      </w:r>
      <w:r w:rsidR="00FF6857">
        <w:rPr>
          <w:rFonts w:cs="Times New Roman"/>
          <w:szCs w:val="28"/>
        </w:rPr>
        <w:t>водным материалам по итогам анализа информации, полученн</w:t>
      </w:r>
      <w:r w:rsidR="00357A58">
        <w:rPr>
          <w:rFonts w:cs="Times New Roman"/>
          <w:szCs w:val="28"/>
        </w:rPr>
        <w:t>ые</w:t>
      </w:r>
      <w:r w:rsidR="00FF6857">
        <w:rPr>
          <w:rFonts w:cs="Times New Roman"/>
          <w:szCs w:val="28"/>
        </w:rPr>
        <w:t xml:space="preserve"> в процессе психодиагностического обследования.</w:t>
      </w:r>
    </w:p>
    <w:p w:rsidR="00A277AF" w:rsidRPr="00A277AF" w:rsidRDefault="00A277AF"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 xml:space="preserve">К освоению дополнительной профессиональной программы допускаются лица, </w:t>
      </w:r>
      <w:r w:rsidR="00FF6857">
        <w:rPr>
          <w:rFonts w:eastAsia="Times New Roman" w:cs="Times New Roman"/>
          <w:szCs w:val="28"/>
          <w:lang w:eastAsia="ru-RU"/>
        </w:rPr>
        <w:t xml:space="preserve">имеющие (получающие) </w:t>
      </w:r>
      <w:r w:rsidRPr="00A277AF">
        <w:rPr>
          <w:rFonts w:eastAsia="Times New Roman" w:cs="Times New Roman"/>
          <w:szCs w:val="28"/>
          <w:lang w:eastAsia="ru-RU"/>
        </w:rPr>
        <w:t>высшее</w:t>
      </w:r>
      <w:r w:rsidR="00FF6857">
        <w:rPr>
          <w:rFonts w:eastAsia="Times New Roman" w:cs="Times New Roman"/>
          <w:szCs w:val="28"/>
          <w:lang w:eastAsia="ru-RU"/>
        </w:rPr>
        <w:t xml:space="preserve"> </w:t>
      </w:r>
      <w:r w:rsidR="00FF6857">
        <w:t>психологическое</w:t>
      </w:r>
      <w:r w:rsidR="00FF6857">
        <w:rPr>
          <w:rFonts w:eastAsia="Times New Roman" w:cs="Times New Roman"/>
          <w:szCs w:val="28"/>
          <w:lang w:eastAsia="ru-RU"/>
        </w:rPr>
        <w:t xml:space="preserve"> образование</w:t>
      </w:r>
      <w:r w:rsidR="00DA111D">
        <w:rPr>
          <w:rFonts w:eastAsia="Times New Roman" w:cs="Times New Roman"/>
          <w:szCs w:val="28"/>
          <w:lang w:eastAsia="ru-RU"/>
        </w:rPr>
        <w:t>.</w:t>
      </w:r>
    </w:p>
    <w:p w:rsidR="00A277AF" w:rsidRDefault="00A277AF"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Учебный план распределяет часы, отведенные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w:t>
      </w:r>
      <w:r>
        <w:rPr>
          <w:rFonts w:eastAsia="Times New Roman" w:cs="Times New Roman"/>
          <w:szCs w:val="28"/>
          <w:lang w:eastAsia="ru-RU"/>
        </w:rPr>
        <w:t>абочие дни прохождения занятий.</w:t>
      </w:r>
    </w:p>
    <w:p w:rsidR="00341503" w:rsidRPr="00341503" w:rsidRDefault="00341503" w:rsidP="004E4C2A">
      <w:pPr>
        <w:widowControl w:val="0"/>
        <w:spacing w:line="240" w:lineRule="auto"/>
        <w:ind w:firstLine="709"/>
        <w:jc w:val="both"/>
        <w:rPr>
          <w:rFonts w:eastAsia="Times New Roman" w:cs="Times New Roman"/>
          <w:szCs w:val="28"/>
          <w:lang w:eastAsia="ru-RU"/>
        </w:rPr>
      </w:pPr>
      <w:r w:rsidRPr="00341503">
        <w:rPr>
          <w:rFonts w:eastAsia="Times New Roman" w:cs="Times New Roman"/>
          <w:szCs w:val="28"/>
          <w:lang w:eastAsia="ru-RU"/>
        </w:rPr>
        <w:t>Содержание оценочных и методических материалов определяется ФГУП «УВО Минтранса России» самостоятельно с учетом положений законодательства об образовании и законодательства о транспортной безопасности.</w:t>
      </w:r>
    </w:p>
    <w:p w:rsidR="00F135BC" w:rsidRDefault="00F135BC">
      <w:pPr>
        <w:rPr>
          <w:rFonts w:eastAsia="Times New Roman" w:cs="Times New Roman"/>
          <w:b/>
          <w:szCs w:val="28"/>
          <w:lang w:eastAsia="ru-RU"/>
        </w:rPr>
      </w:pPr>
      <w:r>
        <w:rPr>
          <w:rFonts w:eastAsia="Times New Roman" w:cs="Times New Roman"/>
          <w:b/>
          <w:szCs w:val="28"/>
          <w:lang w:eastAsia="ru-RU"/>
        </w:rPr>
        <w:br w:type="page"/>
      </w:r>
    </w:p>
    <w:p w:rsidR="00DB3C76" w:rsidRPr="00577CF3" w:rsidRDefault="00DB3C76" w:rsidP="007B714D">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lastRenderedPageBreak/>
        <w:t>ОБЩИЕ ПОЛОЖЕНИЯ</w:t>
      </w:r>
    </w:p>
    <w:p w:rsidR="006D0E44" w:rsidRDefault="006D0E44" w:rsidP="007B714D">
      <w:pPr>
        <w:widowControl w:val="0"/>
        <w:spacing w:line="240" w:lineRule="auto"/>
        <w:jc w:val="center"/>
        <w:rPr>
          <w:rFonts w:eastAsia="Times New Roman" w:cs="Times New Roman"/>
          <w:b/>
          <w:szCs w:val="28"/>
          <w:lang w:eastAsia="ru-RU"/>
        </w:rPr>
      </w:pPr>
    </w:p>
    <w:p w:rsidR="001106F4" w:rsidRDefault="00E6279F" w:rsidP="004E4C2A">
      <w:pPr>
        <w:widowControl w:val="0"/>
        <w:autoSpaceDE w:val="0"/>
        <w:autoSpaceDN w:val="0"/>
        <w:adjustRightInd w:val="0"/>
        <w:spacing w:line="240" w:lineRule="auto"/>
        <w:ind w:firstLine="709"/>
        <w:jc w:val="both"/>
        <w:rPr>
          <w:rFonts w:cs="Times New Roman"/>
          <w:szCs w:val="28"/>
        </w:rPr>
      </w:pPr>
      <w:r w:rsidRPr="006A467F">
        <w:rPr>
          <w:rStyle w:val="FontStyle30"/>
          <w:color w:val="000000" w:themeColor="text1"/>
          <w:sz w:val="28"/>
          <w:szCs w:val="28"/>
        </w:rPr>
        <w:t>Целевая установка</w:t>
      </w:r>
      <w:r w:rsidR="009A3CB8" w:rsidRPr="006A467F">
        <w:rPr>
          <w:b/>
          <w:color w:val="000000" w:themeColor="text1"/>
          <w:szCs w:val="28"/>
        </w:rPr>
        <w:t xml:space="preserve">: </w:t>
      </w:r>
      <w:r w:rsidR="009A3CB8" w:rsidRPr="006A467F">
        <w:rPr>
          <w:color w:val="000000" w:themeColor="text1"/>
          <w:szCs w:val="28"/>
        </w:rPr>
        <w:t>повышение профес</w:t>
      </w:r>
      <w:r w:rsidR="008A3011">
        <w:rPr>
          <w:color w:val="000000" w:themeColor="text1"/>
          <w:szCs w:val="28"/>
        </w:rPr>
        <w:t>сионального уровня с</w:t>
      </w:r>
      <w:r w:rsidR="00AC4D8E">
        <w:rPr>
          <w:color w:val="000000" w:themeColor="text1"/>
          <w:szCs w:val="28"/>
        </w:rPr>
        <w:t>пециалистов</w:t>
      </w:r>
      <w:r w:rsidR="008A3011">
        <w:rPr>
          <w:color w:val="000000" w:themeColor="text1"/>
          <w:szCs w:val="28"/>
        </w:rPr>
        <w:t xml:space="preserve"> </w:t>
      </w:r>
      <w:r w:rsidR="009A3CB8" w:rsidRPr="006A467F">
        <w:rPr>
          <w:color w:val="000000" w:themeColor="text1"/>
          <w:szCs w:val="28"/>
        </w:rPr>
        <w:t xml:space="preserve">в рамках </w:t>
      </w:r>
      <w:r w:rsidR="009A3CB8" w:rsidRPr="00674326">
        <w:rPr>
          <w:szCs w:val="28"/>
        </w:rPr>
        <w:t xml:space="preserve">имеющейся квалификации с </w:t>
      </w:r>
      <w:r w:rsidR="003B3D9B" w:rsidRPr="00674326">
        <w:rPr>
          <w:szCs w:val="28"/>
        </w:rPr>
        <w:t xml:space="preserve">формированием компетенций, </w:t>
      </w:r>
      <w:r w:rsidR="003B3D9B" w:rsidRPr="00674326">
        <w:rPr>
          <w:rFonts w:eastAsia="Times New Roman" w:cs="Times New Roman"/>
          <w:szCs w:val="28"/>
          <w:lang w:eastAsia="ru-RU"/>
        </w:rPr>
        <w:t xml:space="preserve">обеспечивающих </w:t>
      </w:r>
      <w:r w:rsidR="00BB5992">
        <w:rPr>
          <w:rFonts w:eastAsia="Times New Roman" w:cs="Times New Roman"/>
          <w:szCs w:val="28"/>
          <w:lang w:eastAsia="ru-RU"/>
        </w:rPr>
        <w:t xml:space="preserve">качественное </w:t>
      </w:r>
      <w:r w:rsidR="001106F4" w:rsidRPr="00674326">
        <w:rPr>
          <w:rFonts w:eastAsia="Times New Roman" w:cs="Times New Roman"/>
          <w:szCs w:val="28"/>
          <w:lang w:eastAsia="ru-RU"/>
        </w:rPr>
        <w:t xml:space="preserve">проведения проверок </w:t>
      </w:r>
      <w:r w:rsidR="001106F4" w:rsidRPr="00674326">
        <w:rPr>
          <w:rFonts w:cs="Times New Roman"/>
          <w:szCs w:val="28"/>
        </w:rPr>
        <w:t>соответствия личностных (психофизиологических</w:t>
      </w:r>
      <w:r w:rsidR="001106F4">
        <w:rPr>
          <w:rFonts w:cs="Times New Roman"/>
          <w:szCs w:val="28"/>
        </w:rPr>
        <w:t xml:space="preserve">) качеств отдельных категорий аттестуемых лиц, </w:t>
      </w:r>
      <w:r w:rsidR="00BB5992">
        <w:rPr>
          <w:rFonts w:cs="Times New Roman"/>
          <w:szCs w:val="28"/>
        </w:rPr>
        <w:t xml:space="preserve">а также </w:t>
      </w:r>
      <w:r w:rsidR="00BB5992" w:rsidRPr="00A277AF">
        <w:rPr>
          <w:rFonts w:eastAsia="Times New Roman" w:cs="Times New Roman"/>
          <w:szCs w:val="28"/>
          <w:lang w:eastAsia="ru-RU"/>
        </w:rPr>
        <w:t>прин</w:t>
      </w:r>
      <w:r w:rsidR="00BB5992">
        <w:rPr>
          <w:rFonts w:eastAsia="Times New Roman" w:cs="Times New Roman"/>
          <w:szCs w:val="28"/>
          <w:lang w:eastAsia="ru-RU"/>
        </w:rPr>
        <w:t>ятие</w:t>
      </w:r>
      <w:r w:rsidR="00BB5992" w:rsidRPr="00A277AF">
        <w:rPr>
          <w:rFonts w:eastAsia="Times New Roman" w:cs="Times New Roman"/>
          <w:szCs w:val="28"/>
          <w:lang w:eastAsia="ru-RU"/>
        </w:rPr>
        <w:t xml:space="preserve"> обоснованны</w:t>
      </w:r>
      <w:r w:rsidR="00BB5992">
        <w:rPr>
          <w:rFonts w:eastAsia="Times New Roman" w:cs="Times New Roman"/>
          <w:szCs w:val="28"/>
          <w:lang w:eastAsia="ru-RU"/>
        </w:rPr>
        <w:t>х</w:t>
      </w:r>
      <w:r w:rsidR="00BB5992" w:rsidRPr="00A277AF">
        <w:rPr>
          <w:rFonts w:eastAsia="Times New Roman" w:cs="Times New Roman"/>
          <w:szCs w:val="28"/>
          <w:lang w:eastAsia="ru-RU"/>
        </w:rPr>
        <w:t xml:space="preserve"> решени</w:t>
      </w:r>
      <w:r w:rsidR="00BB5992">
        <w:rPr>
          <w:rFonts w:eastAsia="Times New Roman" w:cs="Times New Roman"/>
          <w:szCs w:val="28"/>
          <w:lang w:eastAsia="ru-RU"/>
        </w:rPr>
        <w:t>й</w:t>
      </w:r>
      <w:r w:rsidR="00BB5992" w:rsidRPr="00A277AF">
        <w:rPr>
          <w:rFonts w:eastAsia="Times New Roman" w:cs="Times New Roman"/>
          <w:szCs w:val="28"/>
          <w:lang w:eastAsia="ru-RU"/>
        </w:rPr>
        <w:t xml:space="preserve"> </w:t>
      </w:r>
      <w:r w:rsidR="00BB5992">
        <w:rPr>
          <w:rFonts w:eastAsia="Times New Roman" w:cs="Times New Roman"/>
          <w:szCs w:val="28"/>
          <w:lang w:eastAsia="ru-RU"/>
        </w:rPr>
        <w:t>по с</w:t>
      </w:r>
      <w:r w:rsidR="00BB5992">
        <w:rPr>
          <w:rFonts w:cs="Times New Roman"/>
          <w:szCs w:val="28"/>
        </w:rPr>
        <w:t>водным материалам психодиагностического обследования.</w:t>
      </w:r>
    </w:p>
    <w:p w:rsidR="00AC4D8E" w:rsidRDefault="009A3CB8" w:rsidP="004E4C2A">
      <w:pPr>
        <w:widowControl w:val="0"/>
        <w:spacing w:line="240" w:lineRule="auto"/>
        <w:ind w:firstLine="709"/>
        <w:jc w:val="both"/>
        <w:rPr>
          <w:rFonts w:eastAsia="Times New Roman" w:cs="Times New Roman"/>
          <w:sz w:val="26"/>
          <w:szCs w:val="26"/>
          <w:lang w:eastAsia="ru-RU"/>
        </w:rPr>
      </w:pPr>
      <w:r w:rsidRPr="008A3011">
        <w:rPr>
          <w:b/>
          <w:color w:val="000000" w:themeColor="text1"/>
          <w:szCs w:val="28"/>
        </w:rPr>
        <w:t xml:space="preserve">Категория </w:t>
      </w:r>
      <w:r w:rsidR="00CC14E2">
        <w:rPr>
          <w:b/>
          <w:color w:val="000000" w:themeColor="text1"/>
          <w:szCs w:val="28"/>
        </w:rPr>
        <w:t>обучающихся</w:t>
      </w:r>
      <w:r w:rsidRPr="008A3011">
        <w:rPr>
          <w:b/>
          <w:color w:val="000000" w:themeColor="text1"/>
          <w:szCs w:val="28"/>
        </w:rPr>
        <w:t>:</w:t>
      </w:r>
      <w:r w:rsidR="00925199" w:rsidRPr="008A3011">
        <w:rPr>
          <w:rFonts w:eastAsia="Times New Roman" w:cs="Times New Roman"/>
          <w:sz w:val="26"/>
          <w:szCs w:val="26"/>
          <w:lang w:eastAsia="ru-RU"/>
        </w:rPr>
        <w:t xml:space="preserve"> </w:t>
      </w:r>
    </w:p>
    <w:p w:rsidR="00DA111D" w:rsidRPr="00A277AF" w:rsidRDefault="00DA111D"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К освоению дополнительной профессиональной программы допускаются лица</w:t>
      </w:r>
      <w:r>
        <w:rPr>
          <w:rFonts w:eastAsia="Times New Roman" w:cs="Times New Roman"/>
          <w:szCs w:val="28"/>
          <w:lang w:eastAsia="ru-RU"/>
        </w:rPr>
        <w:t xml:space="preserve">, </w:t>
      </w:r>
      <w:r w:rsidRPr="00341503">
        <w:rPr>
          <w:rFonts w:cs="Times New Roman"/>
          <w:szCs w:val="28"/>
        </w:rPr>
        <w:t>осуществляющи</w:t>
      </w:r>
      <w:r w:rsidR="000D5D5D">
        <w:rPr>
          <w:rFonts w:cs="Times New Roman"/>
          <w:szCs w:val="28"/>
        </w:rPr>
        <w:t>е</w:t>
      </w:r>
      <w:r w:rsidRPr="00341503">
        <w:rPr>
          <w:rFonts w:cs="Times New Roman"/>
          <w:szCs w:val="28"/>
        </w:rPr>
        <w:t xml:space="preserve"> </w:t>
      </w:r>
      <w:r>
        <w:rPr>
          <w:rFonts w:cs="Times New Roman"/>
          <w:szCs w:val="28"/>
        </w:rPr>
        <w:t>проведени</w:t>
      </w:r>
      <w:r w:rsidR="00357A58">
        <w:rPr>
          <w:rFonts w:cs="Times New Roman"/>
          <w:szCs w:val="28"/>
        </w:rPr>
        <w:t>е</w:t>
      </w:r>
      <w:r>
        <w:rPr>
          <w:rFonts w:cs="Times New Roman"/>
          <w:szCs w:val="28"/>
        </w:rPr>
        <w:t xml:space="preserve"> проверок соответствия личностных (психофизиологических) качеств отдельных категорий аттестуемых лиц</w:t>
      </w:r>
      <w:r w:rsidRPr="00A277AF">
        <w:rPr>
          <w:rFonts w:eastAsia="Times New Roman" w:cs="Times New Roman"/>
          <w:szCs w:val="28"/>
          <w:lang w:eastAsia="ru-RU"/>
        </w:rPr>
        <w:t xml:space="preserve">, </w:t>
      </w:r>
      <w:r>
        <w:rPr>
          <w:rFonts w:eastAsia="Times New Roman" w:cs="Times New Roman"/>
          <w:szCs w:val="28"/>
          <w:lang w:eastAsia="ru-RU"/>
        </w:rPr>
        <w:t xml:space="preserve">имеющие (получающие) </w:t>
      </w:r>
      <w:r w:rsidRPr="00A277AF">
        <w:rPr>
          <w:rFonts w:eastAsia="Times New Roman" w:cs="Times New Roman"/>
          <w:szCs w:val="28"/>
          <w:lang w:eastAsia="ru-RU"/>
        </w:rPr>
        <w:t>высшее</w:t>
      </w:r>
      <w:r>
        <w:rPr>
          <w:rFonts w:eastAsia="Times New Roman" w:cs="Times New Roman"/>
          <w:szCs w:val="28"/>
          <w:lang w:eastAsia="ru-RU"/>
        </w:rPr>
        <w:t xml:space="preserve"> </w:t>
      </w:r>
      <w:r>
        <w:t>психологическое</w:t>
      </w:r>
      <w:r>
        <w:rPr>
          <w:rFonts w:eastAsia="Times New Roman" w:cs="Times New Roman"/>
          <w:szCs w:val="28"/>
          <w:lang w:eastAsia="ru-RU"/>
        </w:rPr>
        <w:t xml:space="preserve"> образование.</w:t>
      </w:r>
    </w:p>
    <w:p w:rsidR="00341503" w:rsidRDefault="009A3CB8" w:rsidP="004E4C2A">
      <w:pPr>
        <w:widowControl w:val="0"/>
        <w:autoSpaceDE w:val="0"/>
        <w:autoSpaceDN w:val="0"/>
        <w:adjustRightInd w:val="0"/>
        <w:spacing w:line="240" w:lineRule="auto"/>
        <w:ind w:firstLine="709"/>
        <w:jc w:val="both"/>
        <w:rPr>
          <w:rFonts w:cs="Times New Roman"/>
          <w:bCs/>
          <w:sz w:val="24"/>
          <w:szCs w:val="24"/>
        </w:rPr>
      </w:pPr>
      <w:r w:rsidRPr="008A3011">
        <w:rPr>
          <w:b/>
          <w:color w:val="000000" w:themeColor="text1"/>
          <w:szCs w:val="28"/>
        </w:rPr>
        <w:t>Форма обучения:</w:t>
      </w:r>
      <w:r w:rsidRPr="008A3011">
        <w:rPr>
          <w:color w:val="000000" w:themeColor="text1"/>
          <w:szCs w:val="28"/>
        </w:rPr>
        <w:t xml:space="preserve"> </w:t>
      </w:r>
      <w:r w:rsidRPr="00341503">
        <w:rPr>
          <w:rFonts w:cs="Times New Roman"/>
          <w:szCs w:val="28"/>
        </w:rPr>
        <w:t>очная</w:t>
      </w:r>
      <w:r w:rsidR="00341503" w:rsidRPr="00341503">
        <w:rPr>
          <w:rFonts w:cs="Times New Roman"/>
          <w:szCs w:val="28"/>
        </w:rPr>
        <w:t>. Язык обучения – русский.</w:t>
      </w:r>
      <w:r w:rsidR="00341503">
        <w:rPr>
          <w:rFonts w:cs="Times New Roman"/>
          <w:bCs/>
          <w:sz w:val="24"/>
          <w:szCs w:val="24"/>
        </w:rPr>
        <w:t xml:space="preserve"> </w:t>
      </w:r>
    </w:p>
    <w:p w:rsidR="00341503" w:rsidRPr="000349D9" w:rsidRDefault="009A3CB8" w:rsidP="004E4C2A">
      <w:pPr>
        <w:widowControl w:val="0"/>
        <w:autoSpaceDE w:val="0"/>
        <w:autoSpaceDN w:val="0"/>
        <w:adjustRightInd w:val="0"/>
        <w:spacing w:line="240" w:lineRule="auto"/>
        <w:ind w:firstLine="709"/>
        <w:jc w:val="both"/>
        <w:rPr>
          <w:rFonts w:cs="Times New Roman"/>
          <w:strike/>
          <w:szCs w:val="28"/>
        </w:rPr>
      </w:pPr>
      <w:r w:rsidRPr="008A3011">
        <w:rPr>
          <w:b/>
          <w:color w:val="000000" w:themeColor="text1"/>
          <w:szCs w:val="28"/>
        </w:rPr>
        <w:t>Трудоемкость программы:</w:t>
      </w:r>
      <w:r w:rsidRPr="008A3011">
        <w:rPr>
          <w:color w:val="000000" w:themeColor="text1"/>
          <w:szCs w:val="28"/>
        </w:rPr>
        <w:t xml:space="preserve"> </w:t>
      </w:r>
      <w:r w:rsidR="001403CC" w:rsidRPr="00341503">
        <w:rPr>
          <w:rFonts w:cs="Times New Roman"/>
          <w:szCs w:val="28"/>
        </w:rPr>
        <w:t>40</w:t>
      </w:r>
      <w:r w:rsidRPr="00341503">
        <w:rPr>
          <w:rFonts w:cs="Times New Roman"/>
          <w:szCs w:val="28"/>
        </w:rPr>
        <w:t xml:space="preserve"> академических часов.</w:t>
      </w:r>
      <w:r w:rsidR="000349D9">
        <w:rPr>
          <w:rFonts w:cs="Times New Roman"/>
          <w:szCs w:val="28"/>
        </w:rPr>
        <w:t xml:space="preserve"> Академический час – 45 минут.</w:t>
      </w:r>
    </w:p>
    <w:p w:rsidR="009A3CB8" w:rsidRPr="00341503" w:rsidRDefault="009A3CB8" w:rsidP="004E4C2A">
      <w:pPr>
        <w:widowControl w:val="0"/>
        <w:spacing w:line="240" w:lineRule="auto"/>
        <w:ind w:firstLine="709"/>
        <w:jc w:val="both"/>
        <w:rPr>
          <w:rFonts w:cs="Times New Roman"/>
          <w:szCs w:val="28"/>
        </w:rPr>
      </w:pPr>
      <w:r w:rsidRPr="00341503">
        <w:rPr>
          <w:rFonts w:cs="Times New Roman"/>
          <w:b/>
          <w:szCs w:val="28"/>
        </w:rPr>
        <w:t>Сроки освоения программы</w:t>
      </w:r>
      <w:r w:rsidR="008A3011" w:rsidRPr="00341503">
        <w:rPr>
          <w:rFonts w:cs="Times New Roman"/>
          <w:b/>
          <w:szCs w:val="28"/>
        </w:rPr>
        <w:t xml:space="preserve"> очно</w:t>
      </w:r>
      <w:r w:rsidRPr="00341503">
        <w:rPr>
          <w:rFonts w:cs="Times New Roman"/>
          <w:szCs w:val="28"/>
        </w:rPr>
        <w:t xml:space="preserve">: </w:t>
      </w:r>
      <w:r w:rsidR="001403CC" w:rsidRPr="00341503">
        <w:rPr>
          <w:rFonts w:cs="Times New Roman"/>
          <w:szCs w:val="28"/>
        </w:rPr>
        <w:t>5 дней</w:t>
      </w:r>
      <w:r w:rsidRPr="00341503">
        <w:rPr>
          <w:rFonts w:cs="Times New Roman"/>
          <w:szCs w:val="28"/>
        </w:rPr>
        <w:t>.</w:t>
      </w:r>
    </w:p>
    <w:p w:rsidR="009A3CB8" w:rsidRPr="00341503" w:rsidRDefault="009A3CB8" w:rsidP="004E4C2A">
      <w:pPr>
        <w:widowControl w:val="0"/>
        <w:spacing w:line="240" w:lineRule="auto"/>
        <w:ind w:firstLine="709"/>
        <w:jc w:val="both"/>
        <w:rPr>
          <w:rFonts w:cs="Times New Roman"/>
          <w:szCs w:val="28"/>
        </w:rPr>
      </w:pPr>
      <w:r w:rsidRPr="00341503">
        <w:rPr>
          <w:rFonts w:cs="Times New Roman"/>
          <w:b/>
          <w:szCs w:val="28"/>
        </w:rPr>
        <w:t>Режим занятий</w:t>
      </w:r>
      <w:r w:rsidR="008A3011" w:rsidRPr="00341503">
        <w:rPr>
          <w:rFonts w:cs="Times New Roman"/>
          <w:b/>
          <w:szCs w:val="28"/>
        </w:rPr>
        <w:t xml:space="preserve"> очно</w:t>
      </w:r>
      <w:r w:rsidRPr="00341503">
        <w:rPr>
          <w:rFonts w:cs="Times New Roman"/>
          <w:szCs w:val="28"/>
        </w:rPr>
        <w:t>:</w:t>
      </w:r>
      <w:r w:rsidR="00D67E83" w:rsidRPr="00341503">
        <w:rPr>
          <w:rFonts w:cs="Times New Roman"/>
          <w:szCs w:val="28"/>
        </w:rPr>
        <w:t xml:space="preserve"> </w:t>
      </w:r>
      <w:r w:rsidR="001403CC" w:rsidRPr="00341503">
        <w:rPr>
          <w:rFonts w:cs="Times New Roman"/>
          <w:szCs w:val="28"/>
        </w:rPr>
        <w:t>8</w:t>
      </w:r>
      <w:r w:rsidRPr="00341503">
        <w:rPr>
          <w:rFonts w:cs="Times New Roman"/>
          <w:szCs w:val="28"/>
        </w:rPr>
        <w:t xml:space="preserve"> академических часов в день.</w:t>
      </w:r>
    </w:p>
    <w:p w:rsidR="00341503" w:rsidRDefault="00341503" w:rsidP="004E4C2A">
      <w:pPr>
        <w:widowControl w:val="0"/>
        <w:spacing w:line="240" w:lineRule="auto"/>
        <w:ind w:firstLine="709"/>
        <w:jc w:val="both"/>
        <w:rPr>
          <w:color w:val="000000" w:themeColor="text1"/>
          <w:sz w:val="24"/>
          <w:szCs w:val="24"/>
        </w:rPr>
      </w:pPr>
    </w:p>
    <w:p w:rsidR="004F23ED" w:rsidRPr="00E27CFD" w:rsidRDefault="00E6279F" w:rsidP="004E4C2A">
      <w:pPr>
        <w:widowControl w:val="0"/>
        <w:spacing w:line="240" w:lineRule="auto"/>
        <w:ind w:firstLine="709"/>
        <w:jc w:val="both"/>
        <w:rPr>
          <w:b/>
          <w:bCs/>
        </w:rPr>
      </w:pPr>
      <w:r w:rsidRPr="00E27CFD">
        <w:rPr>
          <w:b/>
          <w:bCs/>
        </w:rPr>
        <w:t>Планируемые результаты обучения:</w:t>
      </w:r>
    </w:p>
    <w:p w:rsidR="004F23ED" w:rsidRPr="00E27CFD" w:rsidRDefault="004F23ED" w:rsidP="004E4C2A">
      <w:pPr>
        <w:pStyle w:val="Style4"/>
        <w:spacing w:line="240" w:lineRule="auto"/>
        <w:ind w:firstLine="709"/>
        <w:rPr>
          <w:rFonts w:eastAsiaTheme="minorHAnsi"/>
          <w:bCs/>
          <w:sz w:val="28"/>
          <w:szCs w:val="28"/>
          <w:lang w:eastAsia="en-US"/>
        </w:rPr>
      </w:pPr>
      <w:r w:rsidRPr="00E27CFD">
        <w:rPr>
          <w:rFonts w:eastAsiaTheme="minorHAnsi"/>
          <w:bCs/>
          <w:sz w:val="28"/>
          <w:szCs w:val="28"/>
          <w:lang w:eastAsia="en-US"/>
        </w:rPr>
        <w:t xml:space="preserve">В результате изучения программы </w:t>
      </w:r>
      <w:r w:rsidR="00276FB8" w:rsidRPr="00E27CFD">
        <w:rPr>
          <w:rFonts w:eastAsiaTheme="minorHAnsi"/>
          <w:bCs/>
          <w:sz w:val="28"/>
          <w:szCs w:val="28"/>
          <w:lang w:eastAsia="en-US"/>
        </w:rPr>
        <w:t>обучающий</w:t>
      </w:r>
      <w:r w:rsidR="00CC14E2" w:rsidRPr="00E27CFD">
        <w:rPr>
          <w:rFonts w:eastAsiaTheme="minorHAnsi"/>
          <w:bCs/>
          <w:sz w:val="28"/>
          <w:szCs w:val="28"/>
          <w:lang w:eastAsia="en-US"/>
        </w:rPr>
        <w:t>ся</w:t>
      </w:r>
      <w:r w:rsidRPr="00E27CFD">
        <w:rPr>
          <w:rFonts w:eastAsiaTheme="minorHAnsi"/>
          <w:bCs/>
          <w:sz w:val="28"/>
          <w:szCs w:val="28"/>
          <w:lang w:eastAsia="en-US"/>
        </w:rPr>
        <w:t xml:space="preserve"> долж</w:t>
      </w:r>
      <w:r w:rsidR="00276FB8" w:rsidRPr="00E27CFD">
        <w:rPr>
          <w:rFonts w:eastAsiaTheme="minorHAnsi"/>
          <w:bCs/>
          <w:sz w:val="28"/>
          <w:szCs w:val="28"/>
          <w:lang w:eastAsia="en-US"/>
        </w:rPr>
        <w:t>ен</w:t>
      </w:r>
      <w:r w:rsidRPr="00E27CFD">
        <w:rPr>
          <w:rFonts w:eastAsiaTheme="minorHAnsi"/>
          <w:bCs/>
          <w:sz w:val="28"/>
          <w:szCs w:val="28"/>
          <w:lang w:eastAsia="en-US"/>
        </w:rPr>
        <w:t>:</w:t>
      </w:r>
    </w:p>
    <w:p w:rsidR="00E27CFD" w:rsidRDefault="00E27CFD" w:rsidP="004E4C2A">
      <w:pPr>
        <w:widowControl w:val="0"/>
        <w:spacing w:line="240" w:lineRule="auto"/>
        <w:ind w:firstLine="709"/>
        <w:jc w:val="both"/>
        <w:rPr>
          <w:rFonts w:cs="Times New Roman"/>
          <w:b/>
          <w:bCs/>
          <w:szCs w:val="28"/>
        </w:rPr>
      </w:pPr>
    </w:p>
    <w:p w:rsidR="004F23ED" w:rsidRPr="00E27CFD" w:rsidRDefault="004F23ED" w:rsidP="004E4C2A">
      <w:pPr>
        <w:widowControl w:val="0"/>
        <w:spacing w:line="240" w:lineRule="auto"/>
        <w:ind w:firstLine="709"/>
        <w:jc w:val="both"/>
        <w:rPr>
          <w:rFonts w:cs="Times New Roman"/>
          <w:b/>
          <w:bCs/>
          <w:szCs w:val="28"/>
        </w:rPr>
      </w:pPr>
      <w:r w:rsidRPr="00E27CFD">
        <w:rPr>
          <w:rFonts w:cs="Times New Roman"/>
          <w:b/>
          <w:bCs/>
          <w:szCs w:val="28"/>
        </w:rPr>
        <w:t>ЗНАТЬ:</w:t>
      </w:r>
    </w:p>
    <w:p w:rsidR="005815B5" w:rsidRPr="00725678" w:rsidRDefault="00E27CFD" w:rsidP="00725678">
      <w:pPr>
        <w:pStyle w:val="a5"/>
        <w:widowControl w:val="0"/>
        <w:numPr>
          <w:ilvl w:val="0"/>
          <w:numId w:val="36"/>
        </w:numPr>
        <w:tabs>
          <w:tab w:val="left" w:pos="851"/>
          <w:tab w:val="left" w:pos="993"/>
        </w:tabs>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положения законодательных и иных нормативных правовых актов в области обеспечения транспортной безопасности;</w:t>
      </w:r>
    </w:p>
    <w:p w:rsidR="00E27CFD" w:rsidRPr="00725678" w:rsidRDefault="00E27CFD"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порядок аттестации сил обеспечения транспортной безопасности</w:t>
      </w:r>
      <w:r w:rsidR="00DC2137" w:rsidRPr="00725678">
        <w:rPr>
          <w:rFonts w:ascii="Times New Roman" w:hAnsi="Times New Roman" w:cs="Times New Roman"/>
          <w:bCs/>
          <w:sz w:val="28"/>
          <w:szCs w:val="28"/>
        </w:rPr>
        <w:t>;</w:t>
      </w:r>
    </w:p>
    <w:p w:rsidR="00DC2137" w:rsidRPr="00725678" w:rsidRDefault="00323753"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hyperlink r:id="rId8" w:history="1">
        <w:r w:rsidR="00DC2137" w:rsidRPr="00725678">
          <w:rPr>
            <w:rFonts w:ascii="Times New Roman" w:hAnsi="Times New Roman" w:cs="Times New Roman"/>
            <w:bCs/>
            <w:sz w:val="28"/>
            <w:szCs w:val="28"/>
          </w:rPr>
          <w:t>требования</w:t>
        </w:r>
      </w:hyperlink>
      <w:r w:rsidR="00DC2137" w:rsidRPr="00725678">
        <w:rPr>
          <w:rFonts w:ascii="Times New Roman" w:hAnsi="Times New Roman" w:cs="Times New Roman"/>
          <w:bCs/>
          <w:sz w:val="28"/>
          <w:szCs w:val="28"/>
        </w:rPr>
        <w:t xml:space="preserve"> к личностным (психофизиологическим) качествам отдельных категорий сил обеспечения транспортной безопасности,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w:t>
      </w:r>
      <w:proofErr w:type="spellStart"/>
      <w:r w:rsidR="00DC2137" w:rsidRPr="00725678">
        <w:rPr>
          <w:rFonts w:ascii="Times New Roman" w:hAnsi="Times New Roman" w:cs="Times New Roman"/>
          <w:bCs/>
          <w:sz w:val="28"/>
          <w:szCs w:val="28"/>
        </w:rPr>
        <w:t>девиантного</w:t>
      </w:r>
      <w:proofErr w:type="spellEnd"/>
      <w:r w:rsidR="00DC2137" w:rsidRPr="00725678">
        <w:rPr>
          <w:rFonts w:ascii="Times New Roman" w:hAnsi="Times New Roman" w:cs="Times New Roman"/>
          <w:bCs/>
          <w:sz w:val="28"/>
          <w:szCs w:val="28"/>
        </w:rPr>
        <w:t xml:space="preserve"> (общественно опасного) поведения;</w:t>
      </w:r>
    </w:p>
    <w:p w:rsidR="00DC2137" w:rsidRPr="00725678" w:rsidRDefault="00DC2137"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DC2137" w:rsidRPr="004E4C2A" w:rsidRDefault="00323753"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cs="Times New Roman"/>
          <w:bCs/>
          <w:szCs w:val="28"/>
        </w:rPr>
      </w:pPr>
      <w:hyperlink r:id="rId9" w:history="1">
        <w:r w:rsidR="00DC2137" w:rsidRPr="00725678">
          <w:rPr>
            <w:rFonts w:ascii="Times New Roman" w:hAnsi="Times New Roman" w:cs="Times New Roman"/>
            <w:bCs/>
            <w:sz w:val="28"/>
            <w:szCs w:val="28"/>
          </w:rPr>
          <w:t>методику</w:t>
        </w:r>
      </w:hyperlink>
      <w:r w:rsidR="00DC2137" w:rsidRPr="00725678">
        <w:rPr>
          <w:rFonts w:ascii="Times New Roman" w:hAnsi="Times New Roman" w:cs="Times New Roman"/>
          <w:bCs/>
          <w:sz w:val="28"/>
          <w:szCs w:val="28"/>
        </w:rPr>
        <w:t xml:space="preserve">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в том числе критерии оценки результатов обследования, направленного на изучение и выявление личностных (психофизиологических) качеств аттестуемых лиц.</w:t>
      </w:r>
    </w:p>
    <w:p w:rsidR="00DC2137" w:rsidRDefault="00DC2137" w:rsidP="004E4C2A">
      <w:pPr>
        <w:widowControl w:val="0"/>
        <w:autoSpaceDE w:val="0"/>
        <w:autoSpaceDN w:val="0"/>
        <w:adjustRightInd w:val="0"/>
        <w:spacing w:line="240" w:lineRule="auto"/>
        <w:ind w:firstLine="709"/>
        <w:jc w:val="both"/>
        <w:rPr>
          <w:rFonts w:cs="Times New Roman"/>
          <w:sz w:val="24"/>
          <w:szCs w:val="24"/>
        </w:rPr>
      </w:pPr>
    </w:p>
    <w:p w:rsidR="000349D9" w:rsidRDefault="000349D9">
      <w:pPr>
        <w:rPr>
          <w:b/>
          <w:color w:val="000000" w:themeColor="text1"/>
          <w:szCs w:val="28"/>
        </w:rPr>
      </w:pPr>
      <w:r>
        <w:rPr>
          <w:b/>
          <w:color w:val="000000" w:themeColor="text1"/>
          <w:szCs w:val="28"/>
        </w:rPr>
        <w:br w:type="page"/>
      </w:r>
    </w:p>
    <w:p w:rsidR="004F23ED" w:rsidRDefault="004F23ED" w:rsidP="00725678">
      <w:pPr>
        <w:widowControl w:val="0"/>
        <w:spacing w:line="240" w:lineRule="auto"/>
        <w:ind w:firstLine="709"/>
        <w:jc w:val="both"/>
        <w:rPr>
          <w:b/>
          <w:color w:val="000000" w:themeColor="text1"/>
          <w:szCs w:val="28"/>
        </w:rPr>
      </w:pPr>
      <w:r w:rsidRPr="006A467F">
        <w:rPr>
          <w:b/>
          <w:color w:val="000000" w:themeColor="text1"/>
          <w:szCs w:val="28"/>
        </w:rPr>
        <w:t>УМЕТЬ:</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составлять комплексы психодиагностических тестов, соответствующие целям освидетельствования;</w:t>
      </w:r>
    </w:p>
    <w:p w:rsidR="00DC2137" w:rsidRPr="00725678" w:rsidRDefault="00DC2137"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регистрировать аттестуемое лицо в журнале регистрации психофизиологических обследований;</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 xml:space="preserve">проводить </w:t>
      </w:r>
      <w:r w:rsidR="00DC2137" w:rsidRPr="00725678">
        <w:rPr>
          <w:rFonts w:ascii="Times New Roman" w:hAnsi="Times New Roman" w:cs="Times New Roman"/>
          <w:bCs/>
          <w:sz w:val="28"/>
          <w:szCs w:val="28"/>
        </w:rPr>
        <w:t>вводный инструктаж</w:t>
      </w:r>
      <w:r w:rsidRPr="00725678">
        <w:rPr>
          <w:rFonts w:ascii="Times New Roman" w:hAnsi="Times New Roman" w:cs="Times New Roman"/>
          <w:bCs/>
          <w:sz w:val="28"/>
          <w:szCs w:val="28"/>
        </w:rPr>
        <w:t>;</w:t>
      </w:r>
      <w:r w:rsidR="00DC2137" w:rsidRPr="00725678">
        <w:rPr>
          <w:rFonts w:ascii="Times New Roman" w:hAnsi="Times New Roman" w:cs="Times New Roman"/>
          <w:bCs/>
          <w:sz w:val="28"/>
          <w:szCs w:val="28"/>
        </w:rPr>
        <w:t xml:space="preserve"> </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проводить психодиагностическое тестирование;</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устанавливать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w:t>
      </w:r>
      <w:r w:rsidR="00357A58">
        <w:rPr>
          <w:rFonts w:ascii="Times New Roman" w:hAnsi="Times New Roman" w:cs="Times New Roman"/>
          <w:bCs/>
          <w:sz w:val="28"/>
          <w:szCs w:val="28"/>
        </w:rPr>
        <w:t>ПВК</w:t>
      </w:r>
      <w:r w:rsidRPr="00725678">
        <w:rPr>
          <w:rFonts w:ascii="Times New Roman" w:hAnsi="Times New Roman" w:cs="Times New Roman"/>
          <w:bCs/>
          <w:sz w:val="28"/>
          <w:szCs w:val="28"/>
        </w:rPr>
        <w:t xml:space="preserve">), склонность к данному виду деятельности, а также уметь выявлять факторы риска </w:t>
      </w:r>
      <w:proofErr w:type="spellStart"/>
      <w:r w:rsidRPr="00725678">
        <w:rPr>
          <w:rFonts w:ascii="Times New Roman" w:hAnsi="Times New Roman" w:cs="Times New Roman"/>
          <w:bCs/>
          <w:sz w:val="28"/>
          <w:szCs w:val="28"/>
        </w:rPr>
        <w:t>девиантного</w:t>
      </w:r>
      <w:proofErr w:type="spellEnd"/>
      <w:r w:rsidRPr="00725678">
        <w:rPr>
          <w:rFonts w:ascii="Times New Roman" w:hAnsi="Times New Roman" w:cs="Times New Roman"/>
          <w:bCs/>
          <w:sz w:val="28"/>
          <w:szCs w:val="28"/>
        </w:rPr>
        <w:t xml:space="preserve"> (общественно опасного) поведения;</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устанавливать необходимость проведения психофизиологического исследования аттестуемого лица с использованием технических средств инструментального измерения и его информирование об этом;</w:t>
      </w:r>
    </w:p>
    <w:p w:rsidR="00DC2137"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оформлять</w:t>
      </w:r>
      <w:r w:rsidR="00DC2137" w:rsidRPr="00725678">
        <w:rPr>
          <w:rFonts w:ascii="Times New Roman" w:hAnsi="Times New Roman" w:cs="Times New Roman"/>
          <w:bCs/>
          <w:sz w:val="28"/>
          <w:szCs w:val="28"/>
        </w:rPr>
        <w:t xml:space="preserve"> учетн</w:t>
      </w:r>
      <w:r w:rsidRPr="00725678">
        <w:rPr>
          <w:rFonts w:ascii="Times New Roman" w:hAnsi="Times New Roman" w:cs="Times New Roman"/>
          <w:bCs/>
          <w:sz w:val="28"/>
          <w:szCs w:val="28"/>
        </w:rPr>
        <w:t>ую</w:t>
      </w:r>
      <w:r w:rsidR="00DC2137" w:rsidRPr="00725678">
        <w:rPr>
          <w:rFonts w:ascii="Times New Roman" w:hAnsi="Times New Roman" w:cs="Times New Roman"/>
          <w:bCs/>
          <w:sz w:val="28"/>
          <w:szCs w:val="28"/>
        </w:rPr>
        <w:t xml:space="preserve"> документ</w:t>
      </w:r>
      <w:r w:rsidRPr="00725678">
        <w:rPr>
          <w:rFonts w:ascii="Times New Roman" w:hAnsi="Times New Roman" w:cs="Times New Roman"/>
          <w:bCs/>
          <w:sz w:val="28"/>
          <w:szCs w:val="28"/>
        </w:rPr>
        <w:t>ацию – заключения, решения</w:t>
      </w:r>
      <w:r w:rsidR="001227F9" w:rsidRPr="00725678">
        <w:rPr>
          <w:rFonts w:ascii="Times New Roman" w:hAnsi="Times New Roman" w:cs="Times New Roman"/>
          <w:bCs/>
          <w:sz w:val="28"/>
          <w:szCs w:val="28"/>
        </w:rPr>
        <w:t xml:space="preserve"> (</w:t>
      </w:r>
      <w:r w:rsidR="001227F9" w:rsidRPr="00725678">
        <w:rPr>
          <w:rFonts w:ascii="Times New Roman" w:hAnsi="Times New Roman" w:cs="Times New Roman"/>
          <w:sz w:val="28"/>
          <w:szCs w:val="28"/>
        </w:rPr>
        <w:t xml:space="preserve">текстовое заключение (обоснование) вынесенного решения о соответствии (несоответствии) личностных (психофизиологических) качеств аттестуемого лица требованиям законодательства Российской Федерации о транспортной безопасности, склонности к данному виду профессиональной деятельности и вывод о наличии признаков (отсутствии) факторов риска </w:t>
      </w:r>
      <w:proofErr w:type="spellStart"/>
      <w:r w:rsidR="001227F9" w:rsidRPr="00725678">
        <w:rPr>
          <w:rFonts w:ascii="Times New Roman" w:hAnsi="Times New Roman" w:cs="Times New Roman"/>
          <w:sz w:val="28"/>
          <w:szCs w:val="28"/>
        </w:rPr>
        <w:t>девиантного</w:t>
      </w:r>
      <w:proofErr w:type="spellEnd"/>
      <w:r w:rsidR="001227F9" w:rsidRPr="00725678">
        <w:rPr>
          <w:rFonts w:ascii="Times New Roman" w:hAnsi="Times New Roman" w:cs="Times New Roman"/>
          <w:sz w:val="28"/>
          <w:szCs w:val="28"/>
        </w:rPr>
        <w:t xml:space="preserve"> (общественно опасного) поведения)</w:t>
      </w:r>
      <w:r w:rsidRPr="00725678">
        <w:rPr>
          <w:rFonts w:ascii="Times New Roman" w:hAnsi="Times New Roman" w:cs="Times New Roman"/>
          <w:bCs/>
          <w:sz w:val="28"/>
          <w:szCs w:val="28"/>
        </w:rPr>
        <w:t>;</w:t>
      </w:r>
    </w:p>
    <w:p w:rsidR="001227F9" w:rsidRPr="00725678" w:rsidRDefault="001227F9"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заносить в базы данных органа аттестации, аттестующей организации, проводивших Проверки и (или) оформивших сводные материалы</w:t>
      </w:r>
      <w:r w:rsidR="00357A58">
        <w:rPr>
          <w:rFonts w:ascii="Times New Roman" w:hAnsi="Times New Roman" w:cs="Times New Roman"/>
          <w:sz w:val="28"/>
          <w:szCs w:val="28"/>
        </w:rPr>
        <w:t>,</w:t>
      </w:r>
      <w:r w:rsidRPr="00725678">
        <w:rPr>
          <w:rFonts w:ascii="Times New Roman" w:hAnsi="Times New Roman" w:cs="Times New Roman"/>
          <w:sz w:val="28"/>
          <w:szCs w:val="28"/>
        </w:rPr>
        <w:t xml:space="preserve"> </w:t>
      </w:r>
      <w:r w:rsidR="00E92E19" w:rsidRPr="00725678">
        <w:rPr>
          <w:rFonts w:ascii="Times New Roman" w:hAnsi="Times New Roman" w:cs="Times New Roman"/>
          <w:sz w:val="28"/>
          <w:szCs w:val="28"/>
        </w:rPr>
        <w:t>с</w:t>
      </w:r>
      <w:r w:rsidRPr="00725678">
        <w:rPr>
          <w:rFonts w:ascii="Times New Roman" w:hAnsi="Times New Roman" w:cs="Times New Roman"/>
          <w:sz w:val="28"/>
          <w:szCs w:val="28"/>
        </w:rPr>
        <w:t>ведения, содержащиеся в Решении</w:t>
      </w:r>
      <w:r w:rsidR="00357A58">
        <w:rPr>
          <w:rFonts w:ascii="Times New Roman" w:hAnsi="Times New Roman" w:cs="Times New Roman"/>
          <w:sz w:val="28"/>
          <w:szCs w:val="28"/>
        </w:rPr>
        <w:t xml:space="preserve"> о соответствии</w:t>
      </w:r>
      <w:r w:rsidR="0058057A" w:rsidRPr="00725678">
        <w:rPr>
          <w:rFonts w:ascii="Times New Roman" w:hAnsi="Times New Roman" w:cs="Times New Roman"/>
          <w:sz w:val="28"/>
          <w:szCs w:val="28"/>
        </w:rPr>
        <w:t>;</w:t>
      </w:r>
    </w:p>
    <w:p w:rsidR="004F23ED" w:rsidRPr="00725678" w:rsidRDefault="0058057A"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п</w:t>
      </w:r>
      <w:r w:rsidR="004F23ED" w:rsidRPr="00725678">
        <w:rPr>
          <w:rFonts w:ascii="Times New Roman" w:hAnsi="Times New Roman" w:cs="Times New Roman"/>
          <w:sz w:val="28"/>
          <w:szCs w:val="28"/>
        </w:rPr>
        <w:t>рименять на практ</w:t>
      </w:r>
      <w:r w:rsidR="00C963D8" w:rsidRPr="00725678">
        <w:rPr>
          <w:rFonts w:ascii="Times New Roman" w:hAnsi="Times New Roman" w:cs="Times New Roman"/>
          <w:sz w:val="28"/>
          <w:szCs w:val="28"/>
        </w:rPr>
        <w:t>ике полученные знания.</w:t>
      </w:r>
    </w:p>
    <w:p w:rsidR="00E13004" w:rsidRDefault="00E13004" w:rsidP="00725678">
      <w:pPr>
        <w:widowControl w:val="0"/>
        <w:spacing w:line="240" w:lineRule="auto"/>
        <w:ind w:firstLine="709"/>
        <w:jc w:val="both"/>
        <w:rPr>
          <w:b/>
          <w:color w:val="000000" w:themeColor="text1"/>
          <w:szCs w:val="28"/>
        </w:rPr>
      </w:pPr>
    </w:p>
    <w:p w:rsidR="00031DA4" w:rsidRDefault="00C963D8" w:rsidP="00725678">
      <w:pPr>
        <w:widowControl w:val="0"/>
        <w:spacing w:line="240" w:lineRule="auto"/>
        <w:ind w:firstLine="709"/>
        <w:jc w:val="both"/>
        <w:rPr>
          <w:b/>
          <w:color w:val="000000" w:themeColor="text1"/>
          <w:szCs w:val="28"/>
        </w:rPr>
      </w:pPr>
      <w:r>
        <w:rPr>
          <w:b/>
          <w:color w:val="000000" w:themeColor="text1"/>
          <w:szCs w:val="28"/>
        </w:rPr>
        <w:t>ВЛАДЕТЬ НАВЫКАМИ</w:t>
      </w:r>
      <w:r w:rsidR="00031DA4" w:rsidRPr="006A467F">
        <w:rPr>
          <w:b/>
          <w:color w:val="000000" w:themeColor="text1"/>
          <w:szCs w:val="28"/>
        </w:rPr>
        <w:t>:</w:t>
      </w:r>
    </w:p>
    <w:p w:rsidR="00E92E19" w:rsidRPr="00725678" w:rsidRDefault="006F146E" w:rsidP="00725678">
      <w:pPr>
        <w:pStyle w:val="a5"/>
        <w:widowControl w:val="0"/>
        <w:numPr>
          <w:ilvl w:val="0"/>
          <w:numId w:val="38"/>
        </w:numPr>
        <w:tabs>
          <w:tab w:val="left" w:pos="851"/>
          <w:tab w:val="left" w:pos="993"/>
        </w:tabs>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 xml:space="preserve">проведения </w:t>
      </w:r>
      <w:r w:rsidR="00E92E19" w:rsidRPr="00725678">
        <w:rPr>
          <w:rFonts w:ascii="Times New Roman" w:hAnsi="Times New Roman" w:cs="Times New Roman"/>
          <w:sz w:val="28"/>
          <w:szCs w:val="28"/>
        </w:rPr>
        <w:t>психодиагностического тестирования;</w:t>
      </w:r>
    </w:p>
    <w:p w:rsidR="00E92E19" w:rsidRPr="00725678" w:rsidRDefault="00E92E19" w:rsidP="00725678">
      <w:pPr>
        <w:pStyle w:val="a5"/>
        <w:widowControl w:val="0"/>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оформления сводных материалы по итогам анализа информации, полученной в процессе психодиагностического обследования, включающих выводы в отношении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 ПВК по результатам психологического тестирования;</w:t>
      </w:r>
    </w:p>
    <w:p w:rsidR="00E92E19" w:rsidRPr="00725678" w:rsidRDefault="00E92E19" w:rsidP="00725678">
      <w:pPr>
        <w:pStyle w:val="a5"/>
        <w:widowControl w:val="0"/>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sz w:val="28"/>
          <w:szCs w:val="28"/>
        </w:rPr>
        <w:t>составления протокола с пояснительной запиской, отражающей суть затруднений или разногласий в случаях затруднения в оценке результатов психофизиологического обследования либо оспаривания выводов, содержащихся в заключении о профессиональной пригодности</w:t>
      </w:r>
      <w:r w:rsidR="00C33C8C" w:rsidRPr="00725678">
        <w:rPr>
          <w:rFonts w:ascii="Times New Roman" w:hAnsi="Times New Roman" w:cs="Times New Roman"/>
          <w:sz w:val="28"/>
          <w:szCs w:val="28"/>
        </w:rPr>
        <w:t>.</w:t>
      </w:r>
    </w:p>
    <w:p w:rsidR="000B652E" w:rsidRDefault="000B652E">
      <w:pPr>
        <w:rPr>
          <w:rFonts w:eastAsia="Times New Roman" w:cs="Times New Roman"/>
          <w:b/>
          <w:bCs/>
          <w:szCs w:val="28"/>
          <w:lang w:eastAsia="ru-RU"/>
        </w:rPr>
      </w:pPr>
      <w:r>
        <w:rPr>
          <w:rFonts w:eastAsia="Times New Roman" w:cs="Times New Roman"/>
          <w:b/>
          <w:bCs/>
          <w:szCs w:val="28"/>
          <w:lang w:eastAsia="ru-RU"/>
        </w:rPr>
        <w:br w:type="page"/>
      </w:r>
    </w:p>
    <w:p w:rsidR="00FD6A52" w:rsidRPr="00106FF4" w:rsidRDefault="00FD6A52" w:rsidP="008A3011">
      <w:pPr>
        <w:widowControl w:val="0"/>
        <w:autoSpaceDE w:val="0"/>
        <w:autoSpaceDN w:val="0"/>
        <w:adjustRightInd w:val="0"/>
        <w:spacing w:line="240" w:lineRule="auto"/>
        <w:jc w:val="center"/>
        <w:rPr>
          <w:rFonts w:eastAsia="Times New Roman" w:cs="Times New Roman"/>
          <w:b/>
          <w:bCs/>
          <w:szCs w:val="28"/>
          <w:lang w:eastAsia="ru-RU"/>
        </w:rPr>
      </w:pPr>
      <w:r w:rsidRPr="00106FF4">
        <w:rPr>
          <w:rFonts w:eastAsia="Times New Roman" w:cs="Times New Roman"/>
          <w:b/>
          <w:bCs/>
          <w:szCs w:val="28"/>
          <w:lang w:eastAsia="ru-RU"/>
        </w:rPr>
        <w:t>УЧЕБНЫЙ ПЛАН</w:t>
      </w:r>
    </w:p>
    <w:p w:rsidR="00FD6A52" w:rsidRPr="00E74288" w:rsidRDefault="00FD6A52" w:rsidP="008A3011">
      <w:pPr>
        <w:widowControl w:val="0"/>
        <w:spacing w:line="240" w:lineRule="auto"/>
        <w:jc w:val="both"/>
        <w:rPr>
          <w:rFonts w:eastAsia="Times New Roman" w:cs="Times New Roman"/>
          <w:sz w:val="18"/>
          <w:szCs w:val="18"/>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19"/>
        <w:gridCol w:w="709"/>
        <w:gridCol w:w="992"/>
        <w:gridCol w:w="992"/>
        <w:gridCol w:w="1418"/>
      </w:tblGrid>
      <w:tr w:rsidR="00186FCD" w:rsidRPr="00CF2B87" w:rsidTr="00725678">
        <w:trPr>
          <w:cantSplit/>
          <w:trHeight w:val="278"/>
          <w:tblHeader/>
        </w:trPr>
        <w:tc>
          <w:tcPr>
            <w:tcW w:w="606" w:type="dxa"/>
            <w:vMerge w:val="restart"/>
            <w:vAlign w:val="center"/>
          </w:tcPr>
          <w:p w:rsidR="00186FCD" w:rsidRPr="00CF2B87" w:rsidRDefault="00186FCD" w:rsidP="00725678">
            <w:pPr>
              <w:spacing w:line="240" w:lineRule="auto"/>
              <w:jc w:val="center"/>
              <w:rPr>
                <w:rFonts w:cs="Times New Roman"/>
                <w:color w:val="000000"/>
                <w:szCs w:val="28"/>
              </w:rPr>
            </w:pPr>
            <w:r w:rsidRPr="00CF2B87">
              <w:rPr>
                <w:rFonts w:cs="Times New Roman"/>
                <w:color w:val="000000"/>
                <w:szCs w:val="28"/>
              </w:rPr>
              <w:t>№ п/п</w:t>
            </w:r>
          </w:p>
        </w:tc>
        <w:tc>
          <w:tcPr>
            <w:tcW w:w="4819" w:type="dxa"/>
            <w:vMerge w:val="restart"/>
            <w:vAlign w:val="center"/>
          </w:tcPr>
          <w:p w:rsidR="00186FCD" w:rsidRPr="00CF2B87" w:rsidRDefault="00186FCD" w:rsidP="00725678">
            <w:pPr>
              <w:spacing w:line="240" w:lineRule="auto"/>
              <w:jc w:val="center"/>
              <w:rPr>
                <w:rFonts w:cs="Times New Roman"/>
                <w:color w:val="000000"/>
                <w:szCs w:val="28"/>
              </w:rPr>
            </w:pPr>
            <w:r w:rsidRPr="00CF2B87">
              <w:rPr>
                <w:rFonts w:cs="Times New Roman"/>
                <w:color w:val="000000"/>
                <w:szCs w:val="28"/>
              </w:rPr>
              <w:t>Наименование модулей</w:t>
            </w:r>
          </w:p>
        </w:tc>
        <w:tc>
          <w:tcPr>
            <w:tcW w:w="709" w:type="dxa"/>
            <w:vMerge w:val="restart"/>
            <w:textDirection w:val="btLr"/>
            <w:vAlign w:val="center"/>
          </w:tcPr>
          <w:p w:rsidR="00186FCD" w:rsidRPr="00CF2B87" w:rsidRDefault="00244CC0" w:rsidP="00725678">
            <w:pPr>
              <w:spacing w:line="240" w:lineRule="auto"/>
              <w:ind w:left="113" w:right="113"/>
              <w:jc w:val="center"/>
              <w:rPr>
                <w:rFonts w:cs="Times New Roman"/>
                <w:color w:val="000000"/>
                <w:szCs w:val="28"/>
              </w:rPr>
            </w:pPr>
            <w:r w:rsidRPr="00CF2B87">
              <w:rPr>
                <w:rFonts w:cs="Times New Roman"/>
                <w:color w:val="000000"/>
                <w:szCs w:val="28"/>
              </w:rPr>
              <w:t>Трудо</w:t>
            </w:r>
            <w:r w:rsidR="00186FCD" w:rsidRPr="00CF2B87">
              <w:rPr>
                <w:rFonts w:cs="Times New Roman"/>
                <w:color w:val="000000"/>
                <w:szCs w:val="28"/>
              </w:rPr>
              <w:t>емкость, час.</w:t>
            </w:r>
          </w:p>
        </w:tc>
        <w:tc>
          <w:tcPr>
            <w:tcW w:w="1984" w:type="dxa"/>
            <w:gridSpan w:val="2"/>
            <w:vAlign w:val="center"/>
          </w:tcPr>
          <w:p w:rsidR="00186FCD" w:rsidRPr="00CF2B87" w:rsidRDefault="00106FF4" w:rsidP="00725678">
            <w:pPr>
              <w:spacing w:line="240" w:lineRule="auto"/>
              <w:jc w:val="center"/>
              <w:rPr>
                <w:rFonts w:cs="Times New Roman"/>
                <w:color w:val="000000"/>
                <w:szCs w:val="28"/>
              </w:rPr>
            </w:pPr>
            <w:r w:rsidRPr="00CF2B87">
              <w:rPr>
                <w:rFonts w:cs="Times New Roman"/>
                <w:color w:val="000000"/>
                <w:szCs w:val="28"/>
              </w:rPr>
              <w:t>В том числе</w:t>
            </w:r>
          </w:p>
        </w:tc>
        <w:tc>
          <w:tcPr>
            <w:tcW w:w="1418" w:type="dxa"/>
            <w:vAlign w:val="center"/>
          </w:tcPr>
          <w:p w:rsidR="00186FCD" w:rsidRPr="00CF2B87" w:rsidRDefault="00186FCD" w:rsidP="00725678">
            <w:pPr>
              <w:spacing w:line="240" w:lineRule="auto"/>
              <w:jc w:val="center"/>
              <w:rPr>
                <w:rFonts w:cs="Times New Roman"/>
                <w:color w:val="000000"/>
                <w:szCs w:val="28"/>
              </w:rPr>
            </w:pPr>
            <w:r w:rsidRPr="00CF2B87">
              <w:rPr>
                <w:rFonts w:cs="Times New Roman"/>
                <w:color w:val="000000"/>
                <w:szCs w:val="28"/>
              </w:rPr>
              <w:t>Форма аттестации</w:t>
            </w:r>
          </w:p>
        </w:tc>
      </w:tr>
      <w:tr w:rsidR="006F146E" w:rsidRPr="00CF2B87" w:rsidTr="00725678">
        <w:trPr>
          <w:cantSplit/>
          <w:trHeight w:val="1707"/>
          <w:tblHeader/>
        </w:trPr>
        <w:tc>
          <w:tcPr>
            <w:tcW w:w="606" w:type="dxa"/>
            <w:vMerge/>
            <w:vAlign w:val="center"/>
          </w:tcPr>
          <w:p w:rsidR="006F146E" w:rsidRPr="00CF2B87" w:rsidRDefault="006F146E" w:rsidP="00725678">
            <w:pPr>
              <w:spacing w:line="240" w:lineRule="auto"/>
              <w:jc w:val="center"/>
              <w:rPr>
                <w:rFonts w:cs="Times New Roman"/>
                <w:b/>
                <w:color w:val="000000"/>
                <w:szCs w:val="28"/>
              </w:rPr>
            </w:pPr>
          </w:p>
        </w:tc>
        <w:tc>
          <w:tcPr>
            <w:tcW w:w="4819" w:type="dxa"/>
            <w:vMerge/>
            <w:vAlign w:val="center"/>
          </w:tcPr>
          <w:p w:rsidR="006F146E" w:rsidRPr="00CF2B87" w:rsidRDefault="006F146E" w:rsidP="00725678">
            <w:pPr>
              <w:spacing w:line="240" w:lineRule="auto"/>
              <w:jc w:val="center"/>
              <w:rPr>
                <w:rFonts w:cs="Times New Roman"/>
                <w:b/>
                <w:color w:val="000000"/>
                <w:szCs w:val="28"/>
              </w:rPr>
            </w:pPr>
          </w:p>
        </w:tc>
        <w:tc>
          <w:tcPr>
            <w:tcW w:w="709" w:type="dxa"/>
            <w:vMerge/>
            <w:vAlign w:val="center"/>
          </w:tcPr>
          <w:p w:rsidR="006F146E" w:rsidRPr="00CF2B87" w:rsidRDefault="006F146E" w:rsidP="00725678">
            <w:pPr>
              <w:spacing w:line="240" w:lineRule="auto"/>
              <w:jc w:val="center"/>
              <w:rPr>
                <w:rFonts w:cs="Times New Roman"/>
                <w:b/>
                <w:color w:val="000000"/>
                <w:szCs w:val="28"/>
              </w:rPr>
            </w:pPr>
          </w:p>
        </w:tc>
        <w:tc>
          <w:tcPr>
            <w:tcW w:w="992" w:type="dxa"/>
            <w:textDirection w:val="btLr"/>
            <w:vAlign w:val="center"/>
          </w:tcPr>
          <w:p w:rsidR="006F146E" w:rsidRPr="00CF2B87" w:rsidRDefault="006F146E" w:rsidP="00725678">
            <w:pPr>
              <w:spacing w:line="240" w:lineRule="auto"/>
              <w:ind w:left="113" w:right="113"/>
              <w:jc w:val="center"/>
              <w:rPr>
                <w:rFonts w:cs="Times New Roman"/>
                <w:color w:val="000000"/>
                <w:szCs w:val="28"/>
              </w:rPr>
            </w:pPr>
            <w:r w:rsidRPr="00CF2B87">
              <w:rPr>
                <w:rFonts w:cs="Times New Roman"/>
                <w:color w:val="000000"/>
                <w:szCs w:val="28"/>
              </w:rPr>
              <w:t>Лекции</w:t>
            </w:r>
          </w:p>
        </w:tc>
        <w:tc>
          <w:tcPr>
            <w:tcW w:w="992" w:type="dxa"/>
            <w:shd w:val="clear" w:color="auto" w:fill="auto"/>
            <w:textDirection w:val="btLr"/>
            <w:vAlign w:val="center"/>
          </w:tcPr>
          <w:p w:rsidR="006F146E" w:rsidRPr="00CF2B87" w:rsidRDefault="006F146E" w:rsidP="00725678">
            <w:pPr>
              <w:spacing w:line="240" w:lineRule="auto"/>
              <w:ind w:left="113" w:right="113"/>
              <w:jc w:val="center"/>
              <w:rPr>
                <w:rFonts w:cs="Times New Roman"/>
                <w:color w:val="000000"/>
                <w:szCs w:val="28"/>
              </w:rPr>
            </w:pPr>
            <w:r w:rsidRPr="00CF2B87">
              <w:rPr>
                <w:rFonts w:cs="Times New Roman"/>
                <w:color w:val="000000"/>
                <w:szCs w:val="28"/>
              </w:rPr>
              <w:t>Практические занятия</w:t>
            </w:r>
          </w:p>
        </w:tc>
        <w:tc>
          <w:tcPr>
            <w:tcW w:w="1418" w:type="dxa"/>
            <w:vAlign w:val="center"/>
          </w:tcPr>
          <w:p w:rsidR="006F146E" w:rsidRPr="00CF2B87" w:rsidRDefault="006F146E" w:rsidP="00725678">
            <w:pPr>
              <w:spacing w:line="240" w:lineRule="auto"/>
              <w:jc w:val="center"/>
              <w:rPr>
                <w:rFonts w:cs="Times New Roman"/>
                <w:b/>
                <w:color w:val="000000"/>
                <w:szCs w:val="28"/>
              </w:rPr>
            </w:pPr>
          </w:p>
        </w:tc>
      </w:tr>
      <w:tr w:rsidR="006F146E" w:rsidRPr="00CF2B87" w:rsidTr="000B652E">
        <w:trPr>
          <w:cantSplit/>
          <w:tblHeader/>
        </w:trPr>
        <w:tc>
          <w:tcPr>
            <w:tcW w:w="606"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4819"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709"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992"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992"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c>
          <w:tcPr>
            <w:tcW w:w="1418" w:type="dxa"/>
            <w:vAlign w:val="center"/>
          </w:tcPr>
          <w:p w:rsidR="006F146E" w:rsidRPr="00CF2B87" w:rsidRDefault="006F146E" w:rsidP="00725678">
            <w:pPr>
              <w:pStyle w:val="a5"/>
              <w:widowControl w:val="0"/>
              <w:numPr>
                <w:ilvl w:val="0"/>
                <w:numId w:val="39"/>
              </w:numPr>
              <w:spacing w:after="0" w:line="240" w:lineRule="auto"/>
              <w:ind w:left="340" w:hanging="340"/>
              <w:jc w:val="center"/>
              <w:rPr>
                <w:rFonts w:ascii="Times New Roman" w:hAnsi="Times New Roman" w:cs="Times New Roman"/>
                <w:b/>
                <w:color w:val="000000"/>
                <w:sz w:val="28"/>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r w:rsidRPr="00CF2B87">
              <w:rPr>
                <w:rFonts w:ascii="Times New Roman" w:hAnsi="Times New Roman" w:cs="Times New Roman"/>
                <w:color w:val="000000"/>
                <w:sz w:val="28"/>
                <w:szCs w:val="28"/>
              </w:rPr>
              <w:t>1.</w:t>
            </w:r>
          </w:p>
        </w:tc>
        <w:tc>
          <w:tcPr>
            <w:tcW w:w="4819" w:type="dxa"/>
            <w:shd w:val="clear" w:color="auto" w:fill="auto"/>
            <w:vAlign w:val="center"/>
          </w:tcPr>
          <w:p w:rsidR="006F146E" w:rsidRPr="00CF2B87" w:rsidRDefault="006F146E" w:rsidP="00725678">
            <w:pPr>
              <w:spacing w:line="240" w:lineRule="auto"/>
              <w:jc w:val="both"/>
              <w:rPr>
                <w:szCs w:val="28"/>
              </w:rPr>
            </w:pPr>
            <w:r w:rsidRPr="00CF2B87">
              <w:rPr>
                <w:rFonts w:cs="Times New Roman"/>
                <w:b/>
                <w:bCs/>
                <w:color w:val="000000"/>
                <w:szCs w:val="28"/>
              </w:rPr>
              <w:t>Модуль 1.</w:t>
            </w:r>
            <w:r w:rsidRPr="00CF2B87">
              <w:rPr>
                <w:szCs w:val="28"/>
              </w:rPr>
              <w:t xml:space="preserve"> </w:t>
            </w:r>
            <w:r w:rsidR="004223A9" w:rsidRPr="00CF2B87">
              <w:rPr>
                <w:rFonts w:cs="Times New Roman"/>
                <w:b/>
                <w:bCs/>
                <w:szCs w:val="28"/>
              </w:rPr>
              <w:t>Введение в курс подготовки</w:t>
            </w:r>
          </w:p>
        </w:tc>
        <w:tc>
          <w:tcPr>
            <w:tcW w:w="709" w:type="dxa"/>
            <w:shd w:val="clear" w:color="auto" w:fill="auto"/>
            <w:vAlign w:val="center"/>
          </w:tcPr>
          <w:p w:rsidR="006F146E" w:rsidRPr="00CF2B87" w:rsidRDefault="000C4800" w:rsidP="008A3011">
            <w:pPr>
              <w:spacing w:line="240" w:lineRule="auto"/>
              <w:jc w:val="center"/>
              <w:rPr>
                <w:rFonts w:cs="Times New Roman"/>
                <w:b/>
                <w:color w:val="000000"/>
                <w:szCs w:val="28"/>
              </w:rPr>
            </w:pPr>
            <w:r w:rsidRPr="00CF2B87">
              <w:rPr>
                <w:rFonts w:cs="Times New Roman"/>
                <w:b/>
                <w:color w:val="000000"/>
                <w:szCs w:val="28"/>
              </w:rPr>
              <w:t>2</w:t>
            </w:r>
          </w:p>
        </w:tc>
        <w:tc>
          <w:tcPr>
            <w:tcW w:w="992" w:type="dxa"/>
            <w:shd w:val="clear" w:color="auto" w:fill="auto"/>
            <w:vAlign w:val="center"/>
          </w:tcPr>
          <w:p w:rsidR="006F146E" w:rsidRPr="00CF2B87" w:rsidRDefault="000C4800" w:rsidP="008A3011">
            <w:pPr>
              <w:spacing w:line="240" w:lineRule="auto"/>
              <w:jc w:val="center"/>
              <w:rPr>
                <w:rFonts w:cs="Times New Roman"/>
                <w:b/>
                <w:color w:val="000000"/>
                <w:szCs w:val="28"/>
              </w:rPr>
            </w:pPr>
            <w:r w:rsidRPr="00CF2B87">
              <w:rPr>
                <w:rFonts w:cs="Times New Roman"/>
                <w:b/>
                <w:color w:val="000000"/>
                <w:szCs w:val="28"/>
              </w:rPr>
              <w:t>2</w:t>
            </w:r>
          </w:p>
        </w:tc>
        <w:tc>
          <w:tcPr>
            <w:tcW w:w="992" w:type="dxa"/>
            <w:shd w:val="clear" w:color="auto" w:fill="auto"/>
            <w:vAlign w:val="center"/>
          </w:tcPr>
          <w:p w:rsidR="006F146E" w:rsidRPr="00CF2B87" w:rsidRDefault="006F146E" w:rsidP="006E6C5E">
            <w:pPr>
              <w:spacing w:line="240" w:lineRule="auto"/>
              <w:jc w:val="center"/>
              <w:rPr>
                <w:rFonts w:cs="Times New Roman"/>
                <w:b/>
                <w:color w:val="000000"/>
                <w:szCs w:val="28"/>
              </w:rPr>
            </w:pPr>
          </w:p>
        </w:tc>
        <w:tc>
          <w:tcPr>
            <w:tcW w:w="1418" w:type="dxa"/>
            <w:shd w:val="clear" w:color="auto" w:fill="auto"/>
            <w:vAlign w:val="center"/>
          </w:tcPr>
          <w:p w:rsidR="006F146E" w:rsidRPr="00CF2B87" w:rsidRDefault="006F146E" w:rsidP="008A3011">
            <w:pPr>
              <w:spacing w:line="240" w:lineRule="auto"/>
              <w:jc w:val="center"/>
              <w:rPr>
                <w:rFonts w:cs="Times New Roman"/>
                <w:color w:val="000000"/>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spacing w:line="240" w:lineRule="auto"/>
              <w:jc w:val="both"/>
              <w:rPr>
                <w:rFonts w:cs="Times New Roman"/>
                <w:bCs/>
                <w:color w:val="000000"/>
                <w:szCs w:val="28"/>
              </w:rPr>
            </w:pPr>
            <w:r w:rsidRPr="00CF2B87">
              <w:rPr>
                <w:rFonts w:cs="Times New Roman"/>
                <w:bCs/>
                <w:color w:val="000000"/>
                <w:szCs w:val="28"/>
              </w:rPr>
              <w:t xml:space="preserve">Тема 1.1. </w:t>
            </w:r>
            <w:r w:rsidR="004223A9" w:rsidRPr="00CF2B87">
              <w:rPr>
                <w:rFonts w:cs="Times New Roman"/>
                <w:bCs/>
                <w:szCs w:val="28"/>
              </w:rPr>
              <w:t>Цель, задачи и программа курса подготовки</w:t>
            </w:r>
          </w:p>
        </w:tc>
        <w:tc>
          <w:tcPr>
            <w:tcW w:w="709" w:type="dxa"/>
            <w:shd w:val="clear" w:color="auto" w:fill="auto"/>
            <w:vAlign w:val="center"/>
          </w:tcPr>
          <w:p w:rsidR="006F146E" w:rsidRPr="00CF2B87" w:rsidRDefault="000C4800" w:rsidP="008A3011">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0C4800" w:rsidP="008A3011">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6F146E" w:rsidP="008A3011">
            <w:pPr>
              <w:spacing w:line="240" w:lineRule="auto"/>
              <w:jc w:val="center"/>
              <w:rPr>
                <w:rFonts w:cs="Times New Roman"/>
                <w:color w:val="000000"/>
                <w:szCs w:val="28"/>
              </w:rPr>
            </w:pPr>
          </w:p>
        </w:tc>
        <w:tc>
          <w:tcPr>
            <w:tcW w:w="1418" w:type="dxa"/>
            <w:shd w:val="clear" w:color="auto" w:fill="auto"/>
            <w:vAlign w:val="center"/>
          </w:tcPr>
          <w:p w:rsidR="006F146E" w:rsidRPr="00CF2B87" w:rsidRDefault="006F146E" w:rsidP="008A3011">
            <w:pPr>
              <w:spacing w:line="240" w:lineRule="auto"/>
              <w:jc w:val="center"/>
              <w:rPr>
                <w:rFonts w:cs="Times New Roman"/>
                <w:color w:val="000000"/>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spacing w:line="240" w:lineRule="auto"/>
              <w:jc w:val="both"/>
              <w:rPr>
                <w:szCs w:val="28"/>
              </w:rPr>
            </w:pPr>
            <w:r w:rsidRPr="00CF2B87">
              <w:rPr>
                <w:rFonts w:cs="Times New Roman"/>
                <w:b/>
                <w:color w:val="000000"/>
                <w:szCs w:val="28"/>
              </w:rPr>
              <w:t>Модуль 2.</w:t>
            </w:r>
            <w:r w:rsidRPr="00CF2B87">
              <w:rPr>
                <w:szCs w:val="28"/>
              </w:rPr>
              <w:t xml:space="preserve"> </w:t>
            </w:r>
            <w:r w:rsidR="004223A9" w:rsidRPr="00CF2B87">
              <w:rPr>
                <w:rFonts w:cs="Times New Roman"/>
                <w:b/>
                <w:bCs/>
                <w:szCs w:val="28"/>
              </w:rPr>
              <w:t>Нормативная правовая база в области обеспечения транспортной безопасности</w:t>
            </w:r>
          </w:p>
        </w:tc>
        <w:tc>
          <w:tcPr>
            <w:tcW w:w="709" w:type="dxa"/>
            <w:shd w:val="clear" w:color="auto" w:fill="auto"/>
            <w:vAlign w:val="center"/>
          </w:tcPr>
          <w:p w:rsidR="006F146E" w:rsidRPr="00CF2B87" w:rsidRDefault="000C4800" w:rsidP="00BC22B2">
            <w:pPr>
              <w:spacing w:line="240" w:lineRule="auto"/>
              <w:jc w:val="center"/>
              <w:rPr>
                <w:rFonts w:cs="Times New Roman"/>
                <w:b/>
                <w:color w:val="000000"/>
                <w:szCs w:val="28"/>
              </w:rPr>
            </w:pPr>
            <w:r w:rsidRPr="00CF2B87">
              <w:rPr>
                <w:rFonts w:cs="Times New Roman"/>
                <w:b/>
                <w:color w:val="000000"/>
                <w:szCs w:val="28"/>
              </w:rPr>
              <w:t>6</w:t>
            </w:r>
          </w:p>
        </w:tc>
        <w:tc>
          <w:tcPr>
            <w:tcW w:w="992" w:type="dxa"/>
            <w:shd w:val="clear" w:color="auto" w:fill="auto"/>
            <w:vAlign w:val="center"/>
          </w:tcPr>
          <w:p w:rsidR="006F146E" w:rsidRPr="00CF2B87" w:rsidRDefault="000C4800" w:rsidP="00BC22B2">
            <w:pPr>
              <w:spacing w:line="240" w:lineRule="auto"/>
              <w:jc w:val="center"/>
              <w:rPr>
                <w:rFonts w:cs="Times New Roman"/>
                <w:b/>
                <w:color w:val="000000"/>
                <w:szCs w:val="28"/>
              </w:rPr>
            </w:pPr>
            <w:r w:rsidRPr="00CF2B87">
              <w:rPr>
                <w:rFonts w:cs="Times New Roman"/>
                <w:b/>
                <w:color w:val="000000"/>
                <w:szCs w:val="28"/>
              </w:rPr>
              <w:t>6</w:t>
            </w:r>
          </w:p>
        </w:tc>
        <w:tc>
          <w:tcPr>
            <w:tcW w:w="992" w:type="dxa"/>
            <w:shd w:val="clear" w:color="auto" w:fill="auto"/>
            <w:vAlign w:val="center"/>
          </w:tcPr>
          <w:p w:rsidR="006F146E" w:rsidRPr="00CF2B87" w:rsidRDefault="006F146E" w:rsidP="00BC22B2">
            <w:pPr>
              <w:spacing w:line="240" w:lineRule="auto"/>
              <w:jc w:val="center"/>
              <w:rPr>
                <w:rFonts w:cs="Times New Roman"/>
                <w:b/>
                <w:color w:val="000000"/>
                <w:szCs w:val="28"/>
              </w:rPr>
            </w:pPr>
          </w:p>
        </w:tc>
        <w:tc>
          <w:tcPr>
            <w:tcW w:w="1418" w:type="dxa"/>
            <w:shd w:val="clear" w:color="auto" w:fill="auto"/>
            <w:vAlign w:val="center"/>
          </w:tcPr>
          <w:p w:rsidR="006F146E" w:rsidRPr="00CF2B87" w:rsidRDefault="006F146E" w:rsidP="00BC22B2">
            <w:pPr>
              <w:spacing w:line="240" w:lineRule="auto"/>
              <w:jc w:val="center"/>
              <w:rPr>
                <w:rFonts w:cs="Times New Roman"/>
                <w:b/>
                <w:color w:val="000000"/>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autoSpaceDE w:val="0"/>
              <w:autoSpaceDN w:val="0"/>
              <w:adjustRightInd w:val="0"/>
              <w:spacing w:line="240" w:lineRule="auto"/>
              <w:jc w:val="both"/>
              <w:rPr>
                <w:szCs w:val="28"/>
              </w:rPr>
            </w:pPr>
            <w:r w:rsidRPr="00CF2B87">
              <w:rPr>
                <w:rFonts w:cs="Times New Roman"/>
                <w:szCs w:val="28"/>
              </w:rPr>
              <w:t>Тема 2.1.</w:t>
            </w:r>
            <w:r w:rsidRPr="00CF2B87">
              <w:rPr>
                <w:szCs w:val="28"/>
              </w:rPr>
              <w:t xml:space="preserve"> </w:t>
            </w:r>
            <w:r w:rsidR="004223A9" w:rsidRPr="00CF2B87">
              <w:rPr>
                <w:rFonts w:cs="Times New Roman"/>
                <w:bCs/>
                <w:szCs w:val="28"/>
              </w:rPr>
              <w:t xml:space="preserve">Требования по обеспечению транспортной безопасности – </w:t>
            </w:r>
            <w:r w:rsidR="004223A9" w:rsidRPr="00CF2B87">
              <w:rPr>
                <w:rFonts w:cs="Times New Roman"/>
                <w:szCs w:val="28"/>
              </w:rPr>
              <w:t>порядок аттестации сил обеспечения транспортной безопасности</w:t>
            </w:r>
          </w:p>
        </w:tc>
        <w:tc>
          <w:tcPr>
            <w:tcW w:w="709" w:type="dxa"/>
            <w:shd w:val="clear" w:color="auto" w:fill="auto"/>
            <w:vAlign w:val="center"/>
          </w:tcPr>
          <w:p w:rsidR="006F146E" w:rsidRPr="00CF2B87" w:rsidRDefault="000C4800" w:rsidP="00BC22B2">
            <w:pPr>
              <w:spacing w:line="240" w:lineRule="auto"/>
              <w:jc w:val="center"/>
              <w:rPr>
                <w:rFonts w:cs="Times New Roman"/>
                <w:color w:val="000000"/>
                <w:szCs w:val="28"/>
              </w:rPr>
            </w:pPr>
            <w:r w:rsidRPr="00CF2B87">
              <w:rPr>
                <w:rFonts w:cs="Times New Roman"/>
                <w:color w:val="000000"/>
                <w:szCs w:val="28"/>
              </w:rPr>
              <w:t>6</w:t>
            </w:r>
          </w:p>
        </w:tc>
        <w:tc>
          <w:tcPr>
            <w:tcW w:w="992" w:type="dxa"/>
            <w:shd w:val="clear" w:color="auto" w:fill="auto"/>
            <w:vAlign w:val="center"/>
          </w:tcPr>
          <w:p w:rsidR="006F146E" w:rsidRPr="00CF2B87" w:rsidRDefault="000C4800" w:rsidP="00BC22B2">
            <w:pPr>
              <w:spacing w:line="240" w:lineRule="auto"/>
              <w:jc w:val="center"/>
              <w:rPr>
                <w:rFonts w:cs="Times New Roman"/>
                <w:color w:val="000000"/>
                <w:szCs w:val="28"/>
              </w:rPr>
            </w:pPr>
            <w:r w:rsidRPr="00CF2B87">
              <w:rPr>
                <w:rFonts w:cs="Times New Roman"/>
                <w:color w:val="000000"/>
                <w:szCs w:val="28"/>
              </w:rPr>
              <w:t>6</w:t>
            </w:r>
          </w:p>
        </w:tc>
        <w:tc>
          <w:tcPr>
            <w:tcW w:w="992" w:type="dxa"/>
            <w:shd w:val="clear" w:color="auto" w:fill="auto"/>
            <w:vAlign w:val="center"/>
          </w:tcPr>
          <w:p w:rsidR="006F146E" w:rsidRPr="00CF2B87" w:rsidRDefault="006F146E" w:rsidP="00BC22B2">
            <w:pPr>
              <w:spacing w:line="240" w:lineRule="auto"/>
              <w:jc w:val="center"/>
              <w:rPr>
                <w:rFonts w:cs="Times New Roman"/>
                <w:color w:val="000000"/>
                <w:szCs w:val="28"/>
              </w:rPr>
            </w:pPr>
          </w:p>
        </w:tc>
        <w:tc>
          <w:tcPr>
            <w:tcW w:w="1418" w:type="dxa"/>
            <w:shd w:val="clear" w:color="auto" w:fill="auto"/>
            <w:vAlign w:val="center"/>
          </w:tcPr>
          <w:p w:rsidR="006F146E" w:rsidRPr="00CF2B87" w:rsidRDefault="006F146E" w:rsidP="00BC22B2">
            <w:pPr>
              <w:spacing w:line="240" w:lineRule="auto"/>
              <w:jc w:val="center"/>
              <w:rPr>
                <w:rFonts w:cs="Times New Roman"/>
                <w:color w:val="000000"/>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spacing w:line="240" w:lineRule="auto"/>
              <w:jc w:val="both"/>
              <w:rPr>
                <w:rFonts w:cs="Times New Roman"/>
                <w:color w:val="000000"/>
                <w:szCs w:val="28"/>
              </w:rPr>
            </w:pPr>
            <w:r w:rsidRPr="00CF2B87">
              <w:rPr>
                <w:rFonts w:cs="Times New Roman"/>
                <w:b/>
                <w:bCs/>
                <w:szCs w:val="28"/>
              </w:rPr>
              <w:t xml:space="preserve">Модуль </w:t>
            </w:r>
            <w:r w:rsidR="009B48A2" w:rsidRPr="00CF2B87">
              <w:rPr>
                <w:rFonts w:cs="Times New Roman"/>
                <w:b/>
                <w:bCs/>
                <w:szCs w:val="28"/>
              </w:rPr>
              <w:t>3</w:t>
            </w:r>
            <w:r w:rsidRPr="00CF2B87">
              <w:rPr>
                <w:rFonts w:cs="Times New Roman"/>
                <w:b/>
                <w:bCs/>
                <w:szCs w:val="28"/>
              </w:rPr>
              <w:t xml:space="preserve">. </w:t>
            </w:r>
            <w:r w:rsidR="000C4F08" w:rsidRPr="00CF2B87">
              <w:rPr>
                <w:rFonts w:cs="Times New Roman"/>
                <w:b/>
                <w:bCs/>
                <w:szCs w:val="28"/>
              </w:rPr>
              <w:t>Основы психодиагностики</w:t>
            </w:r>
          </w:p>
        </w:tc>
        <w:tc>
          <w:tcPr>
            <w:tcW w:w="709" w:type="dxa"/>
            <w:shd w:val="clear" w:color="auto" w:fill="auto"/>
            <w:vAlign w:val="center"/>
          </w:tcPr>
          <w:p w:rsidR="006F146E" w:rsidRPr="00CF2B87" w:rsidRDefault="000C4800" w:rsidP="00827437">
            <w:pPr>
              <w:spacing w:line="240" w:lineRule="auto"/>
              <w:jc w:val="center"/>
              <w:rPr>
                <w:rFonts w:cs="Times New Roman"/>
                <w:b/>
                <w:color w:val="000000"/>
                <w:szCs w:val="28"/>
              </w:rPr>
            </w:pPr>
            <w:r w:rsidRPr="00CF2B87">
              <w:rPr>
                <w:rFonts w:cs="Times New Roman"/>
                <w:b/>
                <w:color w:val="000000"/>
                <w:szCs w:val="28"/>
              </w:rPr>
              <w:t>16</w:t>
            </w:r>
          </w:p>
        </w:tc>
        <w:tc>
          <w:tcPr>
            <w:tcW w:w="992" w:type="dxa"/>
            <w:shd w:val="clear" w:color="auto" w:fill="auto"/>
            <w:vAlign w:val="center"/>
          </w:tcPr>
          <w:p w:rsidR="006F146E" w:rsidRPr="00CF2B87" w:rsidRDefault="000C4800" w:rsidP="00827437">
            <w:pPr>
              <w:spacing w:line="240" w:lineRule="auto"/>
              <w:jc w:val="center"/>
              <w:rPr>
                <w:rFonts w:cs="Times New Roman"/>
                <w:b/>
                <w:color w:val="000000"/>
                <w:szCs w:val="28"/>
              </w:rPr>
            </w:pPr>
            <w:r w:rsidRPr="00CF2B87">
              <w:rPr>
                <w:rFonts w:cs="Times New Roman"/>
                <w:b/>
                <w:color w:val="000000"/>
                <w:szCs w:val="28"/>
              </w:rPr>
              <w:t>6</w:t>
            </w:r>
          </w:p>
        </w:tc>
        <w:tc>
          <w:tcPr>
            <w:tcW w:w="992" w:type="dxa"/>
            <w:shd w:val="clear" w:color="auto" w:fill="auto"/>
            <w:vAlign w:val="center"/>
          </w:tcPr>
          <w:p w:rsidR="006F146E" w:rsidRPr="00CF2B87" w:rsidRDefault="000C4800" w:rsidP="00827437">
            <w:pPr>
              <w:spacing w:line="240" w:lineRule="auto"/>
              <w:jc w:val="center"/>
              <w:rPr>
                <w:rFonts w:cs="Times New Roman"/>
                <w:b/>
                <w:color w:val="000000"/>
                <w:szCs w:val="28"/>
              </w:rPr>
            </w:pPr>
            <w:r w:rsidRPr="00CF2B87">
              <w:rPr>
                <w:rFonts w:cs="Times New Roman"/>
                <w:b/>
                <w:color w:val="000000"/>
                <w:szCs w:val="28"/>
              </w:rPr>
              <w:t>10</w:t>
            </w:r>
          </w:p>
        </w:tc>
        <w:tc>
          <w:tcPr>
            <w:tcW w:w="1418" w:type="dxa"/>
            <w:shd w:val="clear" w:color="auto" w:fill="auto"/>
            <w:vAlign w:val="center"/>
          </w:tcPr>
          <w:p w:rsidR="006F146E" w:rsidRPr="00CF2B87" w:rsidRDefault="006F146E" w:rsidP="00827437">
            <w:pPr>
              <w:spacing w:line="240" w:lineRule="auto"/>
              <w:jc w:val="center"/>
              <w:rPr>
                <w:rFonts w:cs="Times New Roman"/>
                <w:color w:val="000000"/>
                <w:szCs w:val="28"/>
              </w:rPr>
            </w:pPr>
          </w:p>
        </w:tc>
      </w:tr>
      <w:tr w:rsidR="006F146E" w:rsidRPr="00CF2B87" w:rsidTr="00246505">
        <w:trPr>
          <w:cantSplit/>
        </w:trPr>
        <w:tc>
          <w:tcPr>
            <w:tcW w:w="606" w:type="dxa"/>
            <w:shd w:val="clear" w:color="auto" w:fill="auto"/>
            <w:vAlign w:val="center"/>
          </w:tcPr>
          <w:p w:rsidR="006F146E" w:rsidRPr="00CF2B87"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spacing w:line="240" w:lineRule="auto"/>
              <w:jc w:val="both"/>
              <w:rPr>
                <w:rFonts w:cs="Times New Roman"/>
                <w:color w:val="000000"/>
                <w:szCs w:val="28"/>
              </w:rPr>
            </w:pPr>
            <w:r w:rsidRPr="00CF2B87">
              <w:rPr>
                <w:rFonts w:cs="Times New Roman"/>
                <w:szCs w:val="28"/>
              </w:rPr>
              <w:t xml:space="preserve">Тема </w:t>
            </w:r>
            <w:r w:rsidR="009B48A2" w:rsidRPr="00CF2B87">
              <w:rPr>
                <w:rFonts w:cs="Times New Roman"/>
                <w:szCs w:val="28"/>
              </w:rPr>
              <w:t>3</w:t>
            </w:r>
            <w:r w:rsidRPr="00CF2B87">
              <w:rPr>
                <w:rFonts w:cs="Times New Roman"/>
                <w:szCs w:val="28"/>
              </w:rPr>
              <w:t xml:space="preserve">.1. </w:t>
            </w:r>
            <w:r w:rsidR="000C4F08" w:rsidRPr="00CF2B87">
              <w:rPr>
                <w:rFonts w:cs="Times New Roman"/>
                <w:szCs w:val="28"/>
              </w:rPr>
              <w:t>Основы психоди</w:t>
            </w:r>
            <w:r w:rsidR="00725678" w:rsidRPr="00CF2B87">
              <w:rPr>
                <w:rFonts w:cs="Times New Roman"/>
                <w:szCs w:val="28"/>
              </w:rPr>
              <w:t>агностики – общее представление</w:t>
            </w:r>
          </w:p>
        </w:tc>
        <w:tc>
          <w:tcPr>
            <w:tcW w:w="709"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6F146E" w:rsidP="00827437">
            <w:pPr>
              <w:spacing w:line="240" w:lineRule="auto"/>
              <w:jc w:val="center"/>
              <w:rPr>
                <w:rFonts w:cs="Times New Roman"/>
                <w:color w:val="000000"/>
                <w:szCs w:val="28"/>
              </w:rPr>
            </w:pPr>
          </w:p>
        </w:tc>
        <w:tc>
          <w:tcPr>
            <w:tcW w:w="1418" w:type="dxa"/>
            <w:shd w:val="clear" w:color="auto" w:fill="auto"/>
            <w:vAlign w:val="center"/>
          </w:tcPr>
          <w:p w:rsidR="006F146E" w:rsidRPr="00CF2B87" w:rsidRDefault="006F146E" w:rsidP="00827437">
            <w:pPr>
              <w:spacing w:line="240" w:lineRule="auto"/>
              <w:jc w:val="center"/>
              <w:rPr>
                <w:rFonts w:cs="Times New Roman"/>
                <w:color w:val="000000"/>
                <w:szCs w:val="28"/>
              </w:rPr>
            </w:pPr>
          </w:p>
        </w:tc>
      </w:tr>
      <w:tr w:rsidR="006F146E" w:rsidRPr="00CF2B87" w:rsidTr="000B652E">
        <w:trPr>
          <w:cantSplit/>
        </w:trPr>
        <w:tc>
          <w:tcPr>
            <w:tcW w:w="606" w:type="dxa"/>
            <w:shd w:val="clear" w:color="auto" w:fill="auto"/>
            <w:vAlign w:val="center"/>
          </w:tcPr>
          <w:p w:rsidR="006F146E" w:rsidRPr="00CF2B87"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6F146E" w:rsidP="00725678">
            <w:pPr>
              <w:autoSpaceDE w:val="0"/>
              <w:autoSpaceDN w:val="0"/>
              <w:adjustRightInd w:val="0"/>
              <w:spacing w:line="240" w:lineRule="auto"/>
              <w:jc w:val="both"/>
              <w:rPr>
                <w:rFonts w:cs="Times New Roman"/>
                <w:color w:val="000000"/>
                <w:szCs w:val="28"/>
              </w:rPr>
            </w:pPr>
            <w:r w:rsidRPr="00CF2B87">
              <w:rPr>
                <w:rFonts w:cs="Times New Roman"/>
                <w:color w:val="000000"/>
                <w:szCs w:val="28"/>
              </w:rPr>
              <w:t xml:space="preserve">Тема </w:t>
            </w:r>
            <w:r w:rsidR="009B48A2" w:rsidRPr="00CF2B87">
              <w:rPr>
                <w:rFonts w:cs="Times New Roman"/>
                <w:color w:val="000000"/>
                <w:szCs w:val="28"/>
              </w:rPr>
              <w:t>3</w:t>
            </w:r>
            <w:r w:rsidRPr="00CF2B87">
              <w:rPr>
                <w:rFonts w:cs="Times New Roman"/>
                <w:color w:val="000000"/>
                <w:szCs w:val="28"/>
              </w:rPr>
              <w:t>.2.</w:t>
            </w:r>
            <w:r w:rsidRPr="00CF2B87">
              <w:rPr>
                <w:szCs w:val="28"/>
              </w:rPr>
              <w:t xml:space="preserve"> </w:t>
            </w:r>
            <w:r w:rsidR="00393847" w:rsidRPr="00CF2B87">
              <w:rPr>
                <w:rFonts w:cs="Times New Roman"/>
                <w:szCs w:val="28"/>
              </w:rPr>
              <w:t>Правила составления комплексов психодиагностических тестов, соответств</w:t>
            </w:r>
            <w:r w:rsidR="00725678" w:rsidRPr="00CF2B87">
              <w:rPr>
                <w:rFonts w:cs="Times New Roman"/>
                <w:szCs w:val="28"/>
              </w:rPr>
              <w:t>ующие целям освидетельствования</w:t>
            </w:r>
          </w:p>
        </w:tc>
        <w:tc>
          <w:tcPr>
            <w:tcW w:w="709"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8</w:t>
            </w:r>
          </w:p>
        </w:tc>
        <w:tc>
          <w:tcPr>
            <w:tcW w:w="992"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6</w:t>
            </w:r>
          </w:p>
        </w:tc>
        <w:tc>
          <w:tcPr>
            <w:tcW w:w="1418" w:type="dxa"/>
            <w:shd w:val="clear" w:color="auto" w:fill="auto"/>
            <w:vAlign w:val="center"/>
          </w:tcPr>
          <w:p w:rsidR="006F146E" w:rsidRPr="00CF2B87" w:rsidRDefault="006F146E" w:rsidP="00827437">
            <w:pPr>
              <w:spacing w:line="240" w:lineRule="auto"/>
              <w:jc w:val="center"/>
              <w:rPr>
                <w:rFonts w:cs="Times New Roman"/>
                <w:color w:val="000000"/>
                <w:szCs w:val="28"/>
              </w:rPr>
            </w:pPr>
          </w:p>
        </w:tc>
      </w:tr>
      <w:tr w:rsidR="006F146E" w:rsidRPr="00CF2B87" w:rsidTr="000B652E">
        <w:trPr>
          <w:cantSplit/>
        </w:trPr>
        <w:tc>
          <w:tcPr>
            <w:tcW w:w="606" w:type="dxa"/>
            <w:shd w:val="clear" w:color="auto" w:fill="auto"/>
            <w:vAlign w:val="center"/>
          </w:tcPr>
          <w:p w:rsidR="006F146E" w:rsidRPr="00CF2B87" w:rsidRDefault="006F146E"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6F146E" w:rsidRPr="00CF2B87" w:rsidRDefault="00393847" w:rsidP="00725678">
            <w:pPr>
              <w:autoSpaceDE w:val="0"/>
              <w:autoSpaceDN w:val="0"/>
              <w:adjustRightInd w:val="0"/>
              <w:spacing w:line="240" w:lineRule="auto"/>
              <w:jc w:val="both"/>
              <w:rPr>
                <w:rFonts w:cs="Times New Roman"/>
                <w:color w:val="000000"/>
                <w:szCs w:val="28"/>
              </w:rPr>
            </w:pPr>
            <w:r w:rsidRPr="00CF2B87">
              <w:rPr>
                <w:rFonts w:cs="Times New Roman"/>
                <w:color w:val="000000"/>
                <w:szCs w:val="28"/>
              </w:rPr>
              <w:t xml:space="preserve">Тема </w:t>
            </w:r>
            <w:r w:rsidR="009B48A2" w:rsidRPr="00CF2B87">
              <w:rPr>
                <w:rFonts w:cs="Times New Roman"/>
                <w:color w:val="000000"/>
                <w:szCs w:val="28"/>
              </w:rPr>
              <w:t>3</w:t>
            </w:r>
            <w:r w:rsidRPr="00CF2B87">
              <w:rPr>
                <w:rFonts w:cs="Times New Roman"/>
                <w:color w:val="000000"/>
                <w:szCs w:val="28"/>
              </w:rPr>
              <w:t xml:space="preserve">.3. Правила </w:t>
            </w:r>
            <w:r w:rsidRPr="00CF2B87">
              <w:rPr>
                <w:rFonts w:cs="Times New Roman"/>
                <w:szCs w:val="28"/>
              </w:rPr>
              <w:t>установления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 а также выявл</w:t>
            </w:r>
            <w:r w:rsidR="00F77223" w:rsidRPr="00CF2B87">
              <w:rPr>
                <w:rFonts w:cs="Times New Roman"/>
                <w:szCs w:val="28"/>
              </w:rPr>
              <w:t>ения</w:t>
            </w:r>
            <w:r w:rsidRPr="00CF2B87">
              <w:rPr>
                <w:rFonts w:cs="Times New Roman"/>
                <w:szCs w:val="28"/>
              </w:rPr>
              <w:t xml:space="preserve"> фактор</w:t>
            </w:r>
            <w:r w:rsidR="00F77223" w:rsidRPr="00CF2B87">
              <w:rPr>
                <w:rFonts w:cs="Times New Roman"/>
                <w:szCs w:val="28"/>
              </w:rPr>
              <w:t>ов</w:t>
            </w:r>
            <w:r w:rsidRPr="00CF2B87">
              <w:rPr>
                <w:rFonts w:cs="Times New Roman"/>
                <w:szCs w:val="28"/>
              </w:rPr>
              <w:t xml:space="preserve"> риска </w:t>
            </w:r>
            <w:proofErr w:type="spellStart"/>
            <w:r w:rsidRPr="00CF2B87">
              <w:rPr>
                <w:rFonts w:cs="Times New Roman"/>
                <w:szCs w:val="28"/>
              </w:rPr>
              <w:t>девиантного</w:t>
            </w:r>
            <w:proofErr w:type="spellEnd"/>
            <w:r w:rsidRPr="00CF2B87">
              <w:rPr>
                <w:rFonts w:cs="Times New Roman"/>
                <w:szCs w:val="28"/>
              </w:rPr>
              <w:t xml:space="preserve"> (общественно опасного) поведения</w:t>
            </w:r>
          </w:p>
        </w:tc>
        <w:tc>
          <w:tcPr>
            <w:tcW w:w="709"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6</w:t>
            </w:r>
          </w:p>
        </w:tc>
        <w:tc>
          <w:tcPr>
            <w:tcW w:w="992"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6F146E" w:rsidRPr="00CF2B87" w:rsidRDefault="000C4800" w:rsidP="00827437">
            <w:pPr>
              <w:spacing w:line="240" w:lineRule="auto"/>
              <w:jc w:val="center"/>
              <w:rPr>
                <w:rFonts w:cs="Times New Roman"/>
                <w:color w:val="000000"/>
                <w:szCs w:val="28"/>
              </w:rPr>
            </w:pPr>
            <w:r w:rsidRPr="00CF2B87">
              <w:rPr>
                <w:rFonts w:cs="Times New Roman"/>
                <w:color w:val="000000"/>
                <w:szCs w:val="28"/>
              </w:rPr>
              <w:t>4</w:t>
            </w:r>
          </w:p>
        </w:tc>
        <w:tc>
          <w:tcPr>
            <w:tcW w:w="1418" w:type="dxa"/>
            <w:shd w:val="clear" w:color="auto" w:fill="auto"/>
            <w:vAlign w:val="center"/>
          </w:tcPr>
          <w:p w:rsidR="006F146E" w:rsidRPr="00CF2B87" w:rsidRDefault="006F146E" w:rsidP="00827437">
            <w:pPr>
              <w:spacing w:line="240" w:lineRule="auto"/>
              <w:jc w:val="center"/>
              <w:rPr>
                <w:rFonts w:cs="Times New Roman"/>
                <w:color w:val="000000"/>
                <w:szCs w:val="28"/>
              </w:rPr>
            </w:pPr>
          </w:p>
        </w:tc>
      </w:tr>
      <w:tr w:rsidR="009B48A2" w:rsidRPr="00CF2B87" w:rsidTr="000B652E">
        <w:trPr>
          <w:cantSplit/>
        </w:trPr>
        <w:tc>
          <w:tcPr>
            <w:tcW w:w="606" w:type="dxa"/>
            <w:shd w:val="clear" w:color="auto" w:fill="auto"/>
            <w:vAlign w:val="center"/>
          </w:tcPr>
          <w:p w:rsidR="009B48A2" w:rsidRPr="00CF2B87" w:rsidRDefault="009B48A2" w:rsidP="00C776CC">
            <w:pPr>
              <w:pStyle w:val="a5"/>
              <w:numPr>
                <w:ilvl w:val="0"/>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CF2B87" w:rsidRDefault="009B48A2" w:rsidP="00725678">
            <w:pPr>
              <w:autoSpaceDE w:val="0"/>
              <w:autoSpaceDN w:val="0"/>
              <w:adjustRightInd w:val="0"/>
              <w:spacing w:line="240" w:lineRule="auto"/>
              <w:jc w:val="both"/>
              <w:rPr>
                <w:rFonts w:cs="Times New Roman"/>
                <w:b/>
                <w:color w:val="000000"/>
                <w:szCs w:val="28"/>
              </w:rPr>
            </w:pPr>
            <w:r w:rsidRPr="00CF2B87">
              <w:rPr>
                <w:rFonts w:cs="Times New Roman"/>
                <w:b/>
                <w:color w:val="000000"/>
                <w:szCs w:val="28"/>
              </w:rPr>
              <w:t xml:space="preserve">Модуль 4. </w:t>
            </w:r>
            <w:r w:rsidRPr="00CF2B87">
              <w:rPr>
                <w:rFonts w:cs="Times New Roman"/>
                <w:b/>
                <w:bCs/>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tc>
        <w:tc>
          <w:tcPr>
            <w:tcW w:w="709" w:type="dxa"/>
            <w:shd w:val="clear" w:color="auto" w:fill="auto"/>
            <w:vAlign w:val="center"/>
          </w:tcPr>
          <w:p w:rsidR="009B48A2" w:rsidRPr="00CF2B87" w:rsidRDefault="000C4800" w:rsidP="009B48A2">
            <w:pPr>
              <w:spacing w:line="240" w:lineRule="auto"/>
              <w:jc w:val="center"/>
              <w:rPr>
                <w:rFonts w:cs="Times New Roman"/>
                <w:b/>
                <w:color w:val="000000"/>
                <w:szCs w:val="28"/>
              </w:rPr>
            </w:pPr>
            <w:r w:rsidRPr="00CF2B87">
              <w:rPr>
                <w:rFonts w:cs="Times New Roman"/>
                <w:b/>
                <w:color w:val="000000"/>
                <w:szCs w:val="28"/>
              </w:rPr>
              <w:t>14</w:t>
            </w:r>
          </w:p>
        </w:tc>
        <w:tc>
          <w:tcPr>
            <w:tcW w:w="992" w:type="dxa"/>
            <w:shd w:val="clear" w:color="auto" w:fill="auto"/>
            <w:vAlign w:val="center"/>
          </w:tcPr>
          <w:p w:rsidR="009B48A2" w:rsidRPr="00CF2B87" w:rsidRDefault="000C4800" w:rsidP="009B48A2">
            <w:pPr>
              <w:spacing w:line="240" w:lineRule="auto"/>
              <w:jc w:val="center"/>
              <w:rPr>
                <w:rFonts w:cs="Times New Roman"/>
                <w:b/>
                <w:color w:val="000000"/>
                <w:szCs w:val="28"/>
              </w:rPr>
            </w:pPr>
            <w:r w:rsidRPr="00CF2B87">
              <w:rPr>
                <w:rFonts w:cs="Times New Roman"/>
                <w:b/>
                <w:color w:val="000000"/>
                <w:szCs w:val="28"/>
              </w:rPr>
              <w:t>5</w:t>
            </w:r>
          </w:p>
        </w:tc>
        <w:tc>
          <w:tcPr>
            <w:tcW w:w="992" w:type="dxa"/>
            <w:shd w:val="clear" w:color="auto" w:fill="auto"/>
            <w:vAlign w:val="center"/>
          </w:tcPr>
          <w:p w:rsidR="009B48A2" w:rsidRPr="00CF2B87" w:rsidRDefault="000C4800" w:rsidP="009B48A2">
            <w:pPr>
              <w:spacing w:line="240" w:lineRule="auto"/>
              <w:jc w:val="center"/>
              <w:rPr>
                <w:rFonts w:cs="Times New Roman"/>
                <w:b/>
                <w:color w:val="000000"/>
                <w:szCs w:val="28"/>
              </w:rPr>
            </w:pPr>
            <w:r w:rsidRPr="00CF2B87">
              <w:rPr>
                <w:rFonts w:cs="Times New Roman"/>
                <w:b/>
                <w:color w:val="000000"/>
                <w:szCs w:val="28"/>
              </w:rPr>
              <w:t>9</w:t>
            </w:r>
          </w:p>
        </w:tc>
        <w:tc>
          <w:tcPr>
            <w:tcW w:w="1418" w:type="dxa"/>
            <w:shd w:val="clear" w:color="auto" w:fill="auto"/>
            <w:vAlign w:val="center"/>
          </w:tcPr>
          <w:p w:rsidR="009B48A2" w:rsidRPr="00CF2B87" w:rsidRDefault="009B48A2" w:rsidP="009B48A2">
            <w:pPr>
              <w:spacing w:line="240" w:lineRule="auto"/>
              <w:jc w:val="center"/>
              <w:rPr>
                <w:rFonts w:cs="Times New Roman"/>
                <w:color w:val="000000"/>
                <w:szCs w:val="28"/>
              </w:rPr>
            </w:pPr>
          </w:p>
        </w:tc>
      </w:tr>
      <w:tr w:rsidR="009B48A2" w:rsidRPr="00CF2B87" w:rsidTr="000B652E">
        <w:trPr>
          <w:cantSplit/>
        </w:trPr>
        <w:tc>
          <w:tcPr>
            <w:tcW w:w="606" w:type="dxa"/>
            <w:shd w:val="clear" w:color="auto" w:fill="auto"/>
            <w:vAlign w:val="center"/>
          </w:tcPr>
          <w:p w:rsidR="009B48A2" w:rsidRPr="00CF2B87"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CF2B87" w:rsidRDefault="009B48A2" w:rsidP="00725678">
            <w:pPr>
              <w:autoSpaceDE w:val="0"/>
              <w:autoSpaceDN w:val="0"/>
              <w:adjustRightInd w:val="0"/>
              <w:spacing w:line="240" w:lineRule="auto"/>
              <w:jc w:val="both"/>
              <w:rPr>
                <w:rFonts w:cs="Times New Roman"/>
                <w:color w:val="000000"/>
                <w:szCs w:val="28"/>
              </w:rPr>
            </w:pPr>
            <w:r w:rsidRPr="00CF2B87">
              <w:rPr>
                <w:rFonts w:cs="Times New Roman"/>
                <w:color w:val="000000"/>
                <w:szCs w:val="28"/>
              </w:rPr>
              <w:t xml:space="preserve">Тема 4.1. </w:t>
            </w:r>
            <w:r w:rsidRPr="00CF2B87">
              <w:rPr>
                <w:rFonts w:cs="Times New Roman"/>
                <w:szCs w:val="28"/>
              </w:rPr>
              <w:t xml:space="preserve">Регистрация аттестуемых лиц, анализ документов, представленных аттестуемым лицом, вводный инструктаж, </w:t>
            </w:r>
            <w:r w:rsidR="00725678" w:rsidRPr="00CF2B87">
              <w:rPr>
                <w:rFonts w:cs="Times New Roman"/>
                <w:szCs w:val="28"/>
              </w:rPr>
              <w:t>оформление учетной документации</w:t>
            </w:r>
          </w:p>
        </w:tc>
        <w:tc>
          <w:tcPr>
            <w:tcW w:w="709"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5</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3</w:t>
            </w:r>
          </w:p>
        </w:tc>
        <w:tc>
          <w:tcPr>
            <w:tcW w:w="1418" w:type="dxa"/>
            <w:shd w:val="clear" w:color="auto" w:fill="auto"/>
            <w:vAlign w:val="center"/>
          </w:tcPr>
          <w:p w:rsidR="009B48A2" w:rsidRPr="00CF2B87" w:rsidRDefault="009B48A2" w:rsidP="009B48A2">
            <w:pPr>
              <w:spacing w:line="240" w:lineRule="auto"/>
              <w:jc w:val="center"/>
              <w:rPr>
                <w:rFonts w:cs="Times New Roman"/>
                <w:color w:val="000000"/>
                <w:szCs w:val="28"/>
              </w:rPr>
            </w:pPr>
          </w:p>
        </w:tc>
      </w:tr>
      <w:tr w:rsidR="009B48A2" w:rsidRPr="00CF2B87" w:rsidTr="000B652E">
        <w:trPr>
          <w:cantSplit/>
        </w:trPr>
        <w:tc>
          <w:tcPr>
            <w:tcW w:w="606" w:type="dxa"/>
            <w:shd w:val="clear" w:color="auto" w:fill="auto"/>
            <w:vAlign w:val="center"/>
          </w:tcPr>
          <w:p w:rsidR="009B48A2" w:rsidRPr="00CF2B87"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CF2B87" w:rsidRDefault="009B48A2" w:rsidP="00725678">
            <w:pPr>
              <w:spacing w:line="240" w:lineRule="auto"/>
              <w:jc w:val="both"/>
              <w:rPr>
                <w:rFonts w:cs="Times New Roman"/>
                <w:color w:val="000000"/>
                <w:szCs w:val="28"/>
              </w:rPr>
            </w:pPr>
            <w:r w:rsidRPr="00CF2B87">
              <w:rPr>
                <w:rFonts w:cs="Times New Roman"/>
                <w:color w:val="000000"/>
                <w:szCs w:val="28"/>
              </w:rPr>
              <w:t>Тема 4.2. Пс</w:t>
            </w:r>
            <w:r w:rsidR="00725678" w:rsidRPr="00CF2B87">
              <w:rPr>
                <w:rFonts w:cs="Times New Roman"/>
                <w:color w:val="000000"/>
                <w:szCs w:val="28"/>
              </w:rPr>
              <w:t>иходиагностическое тестирование</w:t>
            </w:r>
          </w:p>
        </w:tc>
        <w:tc>
          <w:tcPr>
            <w:tcW w:w="709"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5</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1</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4</w:t>
            </w:r>
          </w:p>
        </w:tc>
        <w:tc>
          <w:tcPr>
            <w:tcW w:w="1418" w:type="dxa"/>
            <w:shd w:val="clear" w:color="auto" w:fill="auto"/>
            <w:vAlign w:val="center"/>
          </w:tcPr>
          <w:p w:rsidR="009B48A2" w:rsidRPr="00CF2B87" w:rsidRDefault="009B48A2" w:rsidP="009B48A2">
            <w:pPr>
              <w:spacing w:line="240" w:lineRule="auto"/>
              <w:jc w:val="center"/>
              <w:rPr>
                <w:rFonts w:cs="Times New Roman"/>
                <w:color w:val="000000"/>
                <w:szCs w:val="28"/>
              </w:rPr>
            </w:pPr>
          </w:p>
        </w:tc>
      </w:tr>
      <w:tr w:rsidR="009B48A2" w:rsidRPr="00CF2B87" w:rsidTr="000B652E">
        <w:trPr>
          <w:cantSplit/>
        </w:trPr>
        <w:tc>
          <w:tcPr>
            <w:tcW w:w="606" w:type="dxa"/>
            <w:shd w:val="clear" w:color="auto" w:fill="auto"/>
            <w:vAlign w:val="center"/>
          </w:tcPr>
          <w:p w:rsidR="009B48A2" w:rsidRPr="00CF2B87" w:rsidRDefault="009B48A2" w:rsidP="00C776CC">
            <w:pPr>
              <w:pStyle w:val="a5"/>
              <w:numPr>
                <w:ilvl w:val="1"/>
                <w:numId w:val="40"/>
              </w:numPr>
              <w:spacing w:after="0" w:line="240" w:lineRule="auto"/>
              <w:ind w:left="340" w:hanging="340"/>
              <w:jc w:val="center"/>
              <w:rPr>
                <w:rFonts w:ascii="Times New Roman" w:hAnsi="Times New Roman" w:cs="Times New Roman"/>
                <w:color w:val="000000"/>
                <w:sz w:val="28"/>
                <w:szCs w:val="28"/>
              </w:rPr>
            </w:pPr>
          </w:p>
        </w:tc>
        <w:tc>
          <w:tcPr>
            <w:tcW w:w="4819" w:type="dxa"/>
            <w:shd w:val="clear" w:color="auto" w:fill="auto"/>
            <w:vAlign w:val="center"/>
          </w:tcPr>
          <w:p w:rsidR="009B48A2" w:rsidRPr="00CF2B87" w:rsidRDefault="009B48A2" w:rsidP="00725678">
            <w:pPr>
              <w:autoSpaceDE w:val="0"/>
              <w:autoSpaceDN w:val="0"/>
              <w:adjustRightInd w:val="0"/>
              <w:spacing w:line="240" w:lineRule="auto"/>
              <w:jc w:val="both"/>
              <w:rPr>
                <w:rFonts w:cs="Times New Roman"/>
                <w:color w:val="000000"/>
                <w:szCs w:val="28"/>
              </w:rPr>
            </w:pPr>
            <w:r w:rsidRPr="00CF2B87">
              <w:rPr>
                <w:rFonts w:cs="Times New Roman"/>
                <w:color w:val="000000"/>
                <w:szCs w:val="28"/>
              </w:rPr>
              <w:t xml:space="preserve">Тема 4.3. </w:t>
            </w:r>
            <w:r w:rsidRPr="00CF2B87">
              <w:rPr>
                <w:rFonts w:cs="Times New Roman"/>
                <w:szCs w:val="28"/>
              </w:rPr>
              <w:t>Описание и анализ результатов обслед</w:t>
            </w:r>
            <w:r w:rsidR="00725678" w:rsidRPr="00CF2B87">
              <w:rPr>
                <w:rFonts w:cs="Times New Roman"/>
                <w:szCs w:val="28"/>
              </w:rPr>
              <w:t>ования, оформление документации</w:t>
            </w:r>
          </w:p>
        </w:tc>
        <w:tc>
          <w:tcPr>
            <w:tcW w:w="709"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4</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2</w:t>
            </w:r>
          </w:p>
        </w:tc>
        <w:tc>
          <w:tcPr>
            <w:tcW w:w="992" w:type="dxa"/>
            <w:shd w:val="clear" w:color="auto" w:fill="auto"/>
            <w:vAlign w:val="center"/>
          </w:tcPr>
          <w:p w:rsidR="009B48A2" w:rsidRPr="00CF2B87" w:rsidRDefault="000C4800" w:rsidP="009B48A2">
            <w:pPr>
              <w:spacing w:line="240" w:lineRule="auto"/>
              <w:jc w:val="center"/>
              <w:rPr>
                <w:rFonts w:cs="Times New Roman"/>
                <w:color w:val="000000"/>
                <w:szCs w:val="28"/>
              </w:rPr>
            </w:pPr>
            <w:r w:rsidRPr="00CF2B87">
              <w:rPr>
                <w:rFonts w:cs="Times New Roman"/>
                <w:color w:val="000000"/>
                <w:szCs w:val="28"/>
              </w:rPr>
              <w:t>2</w:t>
            </w:r>
          </w:p>
        </w:tc>
        <w:tc>
          <w:tcPr>
            <w:tcW w:w="1418" w:type="dxa"/>
            <w:shd w:val="clear" w:color="auto" w:fill="auto"/>
            <w:vAlign w:val="center"/>
          </w:tcPr>
          <w:p w:rsidR="009B48A2" w:rsidRPr="00CF2B87" w:rsidRDefault="009B48A2" w:rsidP="009B48A2">
            <w:pPr>
              <w:spacing w:line="240" w:lineRule="auto"/>
              <w:jc w:val="center"/>
              <w:rPr>
                <w:rFonts w:cs="Times New Roman"/>
                <w:color w:val="000000"/>
                <w:szCs w:val="28"/>
              </w:rPr>
            </w:pPr>
          </w:p>
        </w:tc>
      </w:tr>
      <w:tr w:rsidR="009B48A2" w:rsidRPr="00CF2B87" w:rsidTr="00E42228">
        <w:trPr>
          <w:cantSplit/>
        </w:trPr>
        <w:tc>
          <w:tcPr>
            <w:tcW w:w="606" w:type="dxa"/>
            <w:shd w:val="clear" w:color="auto" w:fill="auto"/>
            <w:vAlign w:val="center"/>
          </w:tcPr>
          <w:p w:rsidR="009B48A2" w:rsidRPr="00CF2B87" w:rsidRDefault="009B48A2" w:rsidP="009B48A2">
            <w:pPr>
              <w:spacing w:line="240" w:lineRule="auto"/>
              <w:jc w:val="center"/>
              <w:rPr>
                <w:rFonts w:cs="Times New Roman"/>
                <w:b/>
                <w:color w:val="000000"/>
                <w:szCs w:val="28"/>
              </w:rPr>
            </w:pPr>
          </w:p>
        </w:tc>
        <w:tc>
          <w:tcPr>
            <w:tcW w:w="4819" w:type="dxa"/>
            <w:shd w:val="clear" w:color="auto" w:fill="auto"/>
            <w:vAlign w:val="center"/>
          </w:tcPr>
          <w:p w:rsidR="009B48A2" w:rsidRPr="00CF2B87" w:rsidRDefault="00725678" w:rsidP="00725678">
            <w:pPr>
              <w:spacing w:line="240" w:lineRule="auto"/>
              <w:jc w:val="both"/>
              <w:rPr>
                <w:rFonts w:cs="Times New Roman"/>
                <w:b/>
                <w:color w:val="000000"/>
                <w:szCs w:val="28"/>
              </w:rPr>
            </w:pPr>
            <w:r w:rsidRPr="00CF2B87">
              <w:rPr>
                <w:rFonts w:cs="Times New Roman"/>
                <w:b/>
                <w:color w:val="000000"/>
                <w:szCs w:val="28"/>
              </w:rPr>
              <w:t>Итоговая аттестация</w:t>
            </w:r>
          </w:p>
        </w:tc>
        <w:tc>
          <w:tcPr>
            <w:tcW w:w="709" w:type="dxa"/>
            <w:shd w:val="clear" w:color="auto" w:fill="auto"/>
            <w:vAlign w:val="center"/>
          </w:tcPr>
          <w:p w:rsidR="009B48A2" w:rsidRPr="00CF2B87" w:rsidRDefault="009B48A2" w:rsidP="009B48A2">
            <w:pPr>
              <w:spacing w:line="240" w:lineRule="auto"/>
              <w:jc w:val="center"/>
              <w:rPr>
                <w:rFonts w:cs="Times New Roman"/>
                <w:b/>
                <w:color w:val="000000"/>
                <w:szCs w:val="28"/>
              </w:rPr>
            </w:pPr>
            <w:r w:rsidRPr="00CF2B87">
              <w:rPr>
                <w:rFonts w:cs="Times New Roman"/>
                <w:b/>
                <w:color w:val="000000"/>
                <w:szCs w:val="28"/>
              </w:rPr>
              <w:t>2</w:t>
            </w:r>
          </w:p>
        </w:tc>
        <w:tc>
          <w:tcPr>
            <w:tcW w:w="992" w:type="dxa"/>
            <w:shd w:val="clear" w:color="auto" w:fill="FFFFFF" w:themeFill="background1"/>
            <w:vAlign w:val="center"/>
          </w:tcPr>
          <w:p w:rsidR="009B48A2" w:rsidRPr="00CF2B87" w:rsidRDefault="009B48A2" w:rsidP="009B48A2">
            <w:pPr>
              <w:spacing w:line="240" w:lineRule="auto"/>
              <w:jc w:val="center"/>
              <w:rPr>
                <w:rFonts w:cs="Times New Roman"/>
                <w:b/>
                <w:color w:val="000000"/>
                <w:szCs w:val="28"/>
              </w:rPr>
            </w:pPr>
          </w:p>
        </w:tc>
        <w:tc>
          <w:tcPr>
            <w:tcW w:w="992" w:type="dxa"/>
            <w:shd w:val="clear" w:color="auto" w:fill="FFFFFF" w:themeFill="background1"/>
            <w:vAlign w:val="center"/>
          </w:tcPr>
          <w:p w:rsidR="009B48A2" w:rsidRPr="00CF2B87" w:rsidRDefault="009B48A2" w:rsidP="009B48A2">
            <w:pPr>
              <w:spacing w:line="240" w:lineRule="auto"/>
              <w:jc w:val="center"/>
              <w:rPr>
                <w:rFonts w:cs="Times New Roman"/>
                <w:b/>
                <w:color w:val="000000"/>
                <w:szCs w:val="28"/>
              </w:rPr>
            </w:pPr>
          </w:p>
        </w:tc>
        <w:tc>
          <w:tcPr>
            <w:tcW w:w="1418" w:type="dxa"/>
            <w:shd w:val="clear" w:color="auto" w:fill="auto"/>
            <w:vAlign w:val="center"/>
          </w:tcPr>
          <w:p w:rsidR="00E42228" w:rsidRPr="00CF2B87" w:rsidRDefault="00E42228" w:rsidP="009B48A2">
            <w:pPr>
              <w:spacing w:line="240" w:lineRule="auto"/>
              <w:jc w:val="center"/>
              <w:rPr>
                <w:rFonts w:cs="Times New Roman"/>
                <w:b/>
                <w:color w:val="000000"/>
                <w:szCs w:val="28"/>
              </w:rPr>
            </w:pPr>
            <w:r w:rsidRPr="00CF2B87">
              <w:rPr>
                <w:rFonts w:cs="Times New Roman"/>
                <w:b/>
                <w:color w:val="000000"/>
                <w:szCs w:val="28"/>
              </w:rPr>
              <w:t>2</w:t>
            </w:r>
          </w:p>
          <w:p w:rsidR="009B48A2" w:rsidRPr="00CF2B87" w:rsidRDefault="009B48A2" w:rsidP="009B48A2">
            <w:pPr>
              <w:spacing w:line="240" w:lineRule="auto"/>
              <w:jc w:val="center"/>
              <w:rPr>
                <w:rFonts w:cs="Times New Roman"/>
                <w:color w:val="000000"/>
                <w:szCs w:val="28"/>
              </w:rPr>
            </w:pPr>
            <w:r w:rsidRPr="00CF2B87">
              <w:rPr>
                <w:rFonts w:cs="Times New Roman"/>
                <w:color w:val="000000"/>
                <w:szCs w:val="28"/>
              </w:rPr>
              <w:t>зачет</w:t>
            </w:r>
          </w:p>
        </w:tc>
      </w:tr>
      <w:tr w:rsidR="009B48A2" w:rsidRPr="00CF2B87" w:rsidTr="00E42228">
        <w:trPr>
          <w:cantSplit/>
        </w:trPr>
        <w:tc>
          <w:tcPr>
            <w:tcW w:w="606" w:type="dxa"/>
            <w:shd w:val="clear" w:color="auto" w:fill="auto"/>
            <w:vAlign w:val="center"/>
          </w:tcPr>
          <w:p w:rsidR="009B48A2" w:rsidRPr="00CF2B87" w:rsidRDefault="009B48A2" w:rsidP="009B48A2">
            <w:pPr>
              <w:spacing w:line="240" w:lineRule="auto"/>
              <w:jc w:val="center"/>
              <w:rPr>
                <w:rFonts w:cs="Times New Roman"/>
                <w:b/>
                <w:color w:val="000000"/>
                <w:szCs w:val="28"/>
              </w:rPr>
            </w:pPr>
          </w:p>
        </w:tc>
        <w:tc>
          <w:tcPr>
            <w:tcW w:w="4819" w:type="dxa"/>
            <w:vAlign w:val="center"/>
          </w:tcPr>
          <w:p w:rsidR="009B48A2" w:rsidRPr="00CF2B87" w:rsidRDefault="009B48A2" w:rsidP="00725678">
            <w:pPr>
              <w:spacing w:line="240" w:lineRule="auto"/>
              <w:jc w:val="both"/>
              <w:rPr>
                <w:rFonts w:cs="Times New Roman"/>
                <w:b/>
                <w:color w:val="000000"/>
                <w:szCs w:val="28"/>
              </w:rPr>
            </w:pPr>
            <w:r w:rsidRPr="00CF2B87">
              <w:rPr>
                <w:rFonts w:cs="Times New Roman"/>
                <w:b/>
                <w:color w:val="000000"/>
                <w:szCs w:val="28"/>
              </w:rPr>
              <w:t>ИТОГО</w:t>
            </w:r>
          </w:p>
        </w:tc>
        <w:tc>
          <w:tcPr>
            <w:tcW w:w="709" w:type="dxa"/>
            <w:vAlign w:val="center"/>
          </w:tcPr>
          <w:p w:rsidR="009B48A2" w:rsidRPr="00CF2B87" w:rsidRDefault="009B48A2" w:rsidP="009B48A2">
            <w:pPr>
              <w:spacing w:line="240" w:lineRule="auto"/>
              <w:jc w:val="center"/>
              <w:rPr>
                <w:rFonts w:cs="Times New Roman"/>
                <w:b/>
                <w:color w:val="000000"/>
                <w:szCs w:val="28"/>
              </w:rPr>
            </w:pPr>
            <w:r w:rsidRPr="00CF2B87">
              <w:rPr>
                <w:rFonts w:cs="Times New Roman"/>
                <w:b/>
                <w:color w:val="000000"/>
                <w:szCs w:val="28"/>
              </w:rPr>
              <w:t>40</w:t>
            </w:r>
          </w:p>
        </w:tc>
        <w:tc>
          <w:tcPr>
            <w:tcW w:w="992" w:type="dxa"/>
            <w:shd w:val="clear" w:color="auto" w:fill="FFFFFF" w:themeFill="background1"/>
            <w:vAlign w:val="center"/>
          </w:tcPr>
          <w:p w:rsidR="009B48A2" w:rsidRPr="00CF2B87" w:rsidRDefault="00E42228" w:rsidP="009B48A2">
            <w:pPr>
              <w:spacing w:line="240" w:lineRule="auto"/>
              <w:jc w:val="center"/>
              <w:rPr>
                <w:rFonts w:cs="Times New Roman"/>
                <w:b/>
                <w:color w:val="000000"/>
                <w:szCs w:val="28"/>
              </w:rPr>
            </w:pPr>
            <w:r w:rsidRPr="00CF2B87">
              <w:rPr>
                <w:rFonts w:cs="Times New Roman"/>
                <w:b/>
                <w:color w:val="000000"/>
                <w:szCs w:val="28"/>
              </w:rPr>
              <w:t>19</w:t>
            </w:r>
          </w:p>
        </w:tc>
        <w:tc>
          <w:tcPr>
            <w:tcW w:w="992" w:type="dxa"/>
            <w:shd w:val="clear" w:color="auto" w:fill="FFFFFF" w:themeFill="background1"/>
            <w:vAlign w:val="center"/>
          </w:tcPr>
          <w:p w:rsidR="009B48A2" w:rsidRPr="00CF2B87" w:rsidRDefault="00E42228" w:rsidP="009B48A2">
            <w:pPr>
              <w:spacing w:line="240" w:lineRule="auto"/>
              <w:jc w:val="center"/>
              <w:rPr>
                <w:rFonts w:cs="Times New Roman"/>
                <w:b/>
                <w:color w:val="000000"/>
                <w:szCs w:val="28"/>
              </w:rPr>
            </w:pPr>
            <w:r w:rsidRPr="00CF2B87">
              <w:rPr>
                <w:rFonts w:cs="Times New Roman"/>
                <w:b/>
                <w:color w:val="000000"/>
                <w:szCs w:val="28"/>
              </w:rPr>
              <w:t>19</w:t>
            </w:r>
          </w:p>
        </w:tc>
        <w:tc>
          <w:tcPr>
            <w:tcW w:w="1418" w:type="dxa"/>
            <w:vAlign w:val="center"/>
          </w:tcPr>
          <w:p w:rsidR="009B48A2" w:rsidRPr="00CF2B87" w:rsidRDefault="009B48A2" w:rsidP="009B48A2">
            <w:pPr>
              <w:spacing w:line="240" w:lineRule="auto"/>
              <w:jc w:val="center"/>
              <w:rPr>
                <w:rFonts w:cs="Times New Roman"/>
                <w:b/>
                <w:color w:val="000000"/>
                <w:szCs w:val="28"/>
              </w:rPr>
            </w:pPr>
            <w:r w:rsidRPr="00CF2B87">
              <w:rPr>
                <w:rFonts w:cs="Times New Roman"/>
                <w:b/>
                <w:color w:val="000000"/>
                <w:szCs w:val="28"/>
              </w:rPr>
              <w:t>2</w:t>
            </w:r>
          </w:p>
        </w:tc>
      </w:tr>
    </w:tbl>
    <w:p w:rsidR="009958BE" w:rsidRPr="00CF2B87" w:rsidRDefault="009958BE" w:rsidP="008A3011">
      <w:pPr>
        <w:widowControl w:val="0"/>
        <w:spacing w:line="240" w:lineRule="auto"/>
        <w:rPr>
          <w:rFonts w:eastAsia="Times New Roman" w:cs="Times New Roman"/>
          <w:b/>
          <w:bCs/>
          <w:szCs w:val="28"/>
          <w:lang w:eastAsia="ru-RU"/>
        </w:rPr>
      </w:pPr>
      <w:r w:rsidRPr="00CF2B87">
        <w:rPr>
          <w:rFonts w:eastAsia="Times New Roman" w:cs="Times New Roman"/>
          <w:b/>
          <w:bCs/>
          <w:szCs w:val="28"/>
          <w:lang w:eastAsia="ru-RU"/>
        </w:rPr>
        <w:br w:type="page"/>
      </w:r>
    </w:p>
    <w:p w:rsidR="00221477" w:rsidRPr="007E6B22" w:rsidRDefault="00221477" w:rsidP="008A3011">
      <w:pPr>
        <w:pStyle w:val="Style3"/>
        <w:widowControl/>
        <w:spacing w:line="240" w:lineRule="auto"/>
        <w:ind w:hanging="142"/>
        <w:jc w:val="center"/>
        <w:rPr>
          <w:rStyle w:val="FontStyle27"/>
          <w:b/>
          <w:bCs/>
          <w:color w:val="000000" w:themeColor="text1"/>
        </w:rPr>
      </w:pPr>
      <w:r w:rsidRPr="006A467F">
        <w:rPr>
          <w:rStyle w:val="FontStyle27"/>
          <w:b/>
          <w:bCs/>
          <w:color w:val="000000" w:themeColor="text1"/>
        </w:rPr>
        <w:t>КАЛЕНДАРНЫЙ УЧЕБНЫЙ ГРАФИК</w:t>
      </w:r>
    </w:p>
    <w:p w:rsidR="00221477" w:rsidRPr="007E6B22" w:rsidRDefault="00221477" w:rsidP="008A3011">
      <w:pPr>
        <w:pStyle w:val="Style3"/>
        <w:widowControl/>
        <w:spacing w:line="240" w:lineRule="auto"/>
        <w:ind w:hanging="142"/>
        <w:jc w:val="center"/>
        <w:rPr>
          <w:rStyle w:val="FontStyle27"/>
          <w:b/>
          <w:bCs/>
          <w:color w:val="000000" w:themeColor="text1"/>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050"/>
        <w:gridCol w:w="850"/>
        <w:gridCol w:w="851"/>
        <w:gridCol w:w="850"/>
        <w:gridCol w:w="851"/>
        <w:gridCol w:w="850"/>
        <w:gridCol w:w="964"/>
      </w:tblGrid>
      <w:tr w:rsidR="002A3BBC" w:rsidRPr="006A467F" w:rsidTr="007B714D">
        <w:trPr>
          <w:trHeight w:val="343"/>
        </w:trPr>
        <w:tc>
          <w:tcPr>
            <w:tcW w:w="516" w:type="dxa"/>
            <w:vMerge w:val="restart"/>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Fonts w:ascii="Times New Roman" w:hAnsi="Times New Roman"/>
                <w:b/>
                <w:color w:val="000000" w:themeColor="text1"/>
                <w:sz w:val="28"/>
                <w:szCs w:val="28"/>
              </w:rPr>
              <w:t>№п/п</w:t>
            </w:r>
          </w:p>
        </w:tc>
        <w:tc>
          <w:tcPr>
            <w:tcW w:w="4050" w:type="dxa"/>
            <w:vMerge w:val="restart"/>
            <w:shd w:val="clear" w:color="auto" w:fill="auto"/>
            <w:vAlign w:val="center"/>
          </w:tcPr>
          <w:p w:rsidR="002A3BBC" w:rsidRPr="009569BB" w:rsidRDefault="002A3BBC" w:rsidP="00C776CC">
            <w:pPr>
              <w:pStyle w:val="Style3"/>
              <w:tabs>
                <w:tab w:val="left" w:pos="810"/>
              </w:tabs>
              <w:spacing w:line="240" w:lineRule="auto"/>
              <w:ind w:firstLine="0"/>
              <w:jc w:val="center"/>
              <w:rPr>
                <w:rStyle w:val="FontStyle27"/>
                <w:b/>
                <w:bCs/>
                <w:color w:val="000000" w:themeColor="text1"/>
                <w:sz w:val="28"/>
                <w:szCs w:val="28"/>
              </w:rPr>
            </w:pPr>
            <w:r w:rsidRPr="009569BB">
              <w:rPr>
                <w:rFonts w:ascii="Times New Roman" w:hAnsi="Times New Roman"/>
                <w:b/>
                <w:color w:val="000000" w:themeColor="text1"/>
                <w:sz w:val="28"/>
                <w:szCs w:val="28"/>
              </w:rPr>
              <w:t>Наименование модуля</w:t>
            </w:r>
          </w:p>
        </w:tc>
        <w:tc>
          <w:tcPr>
            <w:tcW w:w="4252" w:type="dxa"/>
            <w:gridSpan w:val="5"/>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Количество учебных часов по учебным неделям (Н) и дням (Д)</w:t>
            </w:r>
          </w:p>
        </w:tc>
        <w:tc>
          <w:tcPr>
            <w:tcW w:w="964" w:type="dxa"/>
            <w:shd w:val="clear" w:color="auto" w:fill="auto"/>
            <w:vAlign w:val="center"/>
          </w:tcPr>
          <w:p w:rsidR="002A3BBC" w:rsidRPr="009569BB" w:rsidRDefault="002A3BBC"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Итого</w:t>
            </w:r>
          </w:p>
        </w:tc>
      </w:tr>
      <w:tr w:rsidR="000D12DD" w:rsidRPr="006A467F" w:rsidTr="007B714D">
        <w:trPr>
          <w:trHeight w:val="343"/>
        </w:trPr>
        <w:tc>
          <w:tcPr>
            <w:tcW w:w="516" w:type="dxa"/>
            <w:vMerge/>
            <w:shd w:val="clear" w:color="auto" w:fill="auto"/>
          </w:tcPr>
          <w:p w:rsidR="000D12DD" w:rsidRPr="009569BB" w:rsidRDefault="000D12DD" w:rsidP="00C776CC">
            <w:pPr>
              <w:pStyle w:val="Style3"/>
              <w:spacing w:line="240" w:lineRule="auto"/>
              <w:ind w:firstLine="0"/>
              <w:jc w:val="center"/>
              <w:rPr>
                <w:rFonts w:ascii="Times New Roman" w:hAnsi="Times New Roman"/>
                <w:b/>
                <w:color w:val="000000" w:themeColor="text1"/>
                <w:sz w:val="28"/>
                <w:szCs w:val="28"/>
              </w:rPr>
            </w:pPr>
          </w:p>
        </w:tc>
        <w:tc>
          <w:tcPr>
            <w:tcW w:w="4050" w:type="dxa"/>
            <w:vMerge/>
            <w:shd w:val="clear" w:color="auto" w:fill="auto"/>
          </w:tcPr>
          <w:p w:rsidR="000D12DD" w:rsidRPr="009569BB" w:rsidRDefault="000D12DD" w:rsidP="00C776CC">
            <w:pPr>
              <w:pStyle w:val="Style3"/>
              <w:tabs>
                <w:tab w:val="left" w:pos="810"/>
              </w:tabs>
              <w:spacing w:line="240" w:lineRule="auto"/>
              <w:ind w:firstLine="0"/>
              <w:jc w:val="center"/>
              <w:rPr>
                <w:rStyle w:val="FontStyle27"/>
                <w:b/>
                <w:bCs/>
                <w:color w:val="000000" w:themeColor="text1"/>
                <w:sz w:val="28"/>
                <w:szCs w:val="28"/>
              </w:rPr>
            </w:pPr>
          </w:p>
        </w:tc>
        <w:tc>
          <w:tcPr>
            <w:tcW w:w="4252" w:type="dxa"/>
            <w:gridSpan w:val="5"/>
            <w:shd w:val="clear" w:color="auto" w:fill="auto"/>
            <w:vAlign w:val="center"/>
          </w:tcPr>
          <w:p w:rsidR="000D12DD" w:rsidRPr="009569BB" w:rsidRDefault="000D12DD" w:rsidP="00C776CC">
            <w:pPr>
              <w:pStyle w:val="Style3"/>
              <w:spacing w:line="240" w:lineRule="auto"/>
              <w:ind w:firstLine="0"/>
              <w:jc w:val="center"/>
              <w:rPr>
                <w:rStyle w:val="FontStyle27"/>
                <w:b/>
                <w:bCs/>
                <w:color w:val="000000" w:themeColor="text1"/>
                <w:sz w:val="28"/>
                <w:szCs w:val="28"/>
              </w:rPr>
            </w:pPr>
            <w:r w:rsidRPr="009569BB">
              <w:rPr>
                <w:rStyle w:val="FontStyle27"/>
                <w:b/>
                <w:bCs/>
                <w:color w:val="000000" w:themeColor="text1"/>
                <w:sz w:val="28"/>
                <w:szCs w:val="28"/>
              </w:rPr>
              <w:t>Очное обучение</w:t>
            </w:r>
          </w:p>
        </w:tc>
        <w:tc>
          <w:tcPr>
            <w:tcW w:w="964" w:type="dxa"/>
            <w:vMerge w:val="restart"/>
            <w:shd w:val="clear" w:color="auto" w:fill="auto"/>
          </w:tcPr>
          <w:p w:rsidR="000D12DD" w:rsidRPr="009569BB" w:rsidRDefault="000D12DD" w:rsidP="00C776CC">
            <w:pPr>
              <w:pStyle w:val="Style3"/>
              <w:spacing w:line="240" w:lineRule="auto"/>
              <w:ind w:firstLine="0"/>
              <w:jc w:val="center"/>
              <w:rPr>
                <w:rStyle w:val="FontStyle27"/>
                <w:b/>
                <w:bCs/>
                <w:color w:val="000000" w:themeColor="text1"/>
                <w:sz w:val="28"/>
                <w:szCs w:val="28"/>
              </w:rPr>
            </w:pPr>
          </w:p>
        </w:tc>
      </w:tr>
      <w:tr w:rsidR="000D12DD" w:rsidRPr="006A467F" w:rsidTr="007B714D">
        <w:trPr>
          <w:trHeight w:val="343"/>
        </w:trPr>
        <w:tc>
          <w:tcPr>
            <w:tcW w:w="516" w:type="dxa"/>
            <w:vMerge/>
            <w:shd w:val="clear" w:color="auto" w:fill="auto"/>
          </w:tcPr>
          <w:p w:rsidR="000D12DD" w:rsidRPr="009569BB" w:rsidRDefault="000D12DD" w:rsidP="002A3BBC">
            <w:pPr>
              <w:pStyle w:val="Style3"/>
              <w:widowControl/>
              <w:spacing w:line="240" w:lineRule="auto"/>
              <w:rPr>
                <w:rFonts w:ascii="Times New Roman" w:hAnsi="Times New Roman"/>
                <w:b/>
                <w:color w:val="000000" w:themeColor="text1"/>
                <w:sz w:val="28"/>
                <w:szCs w:val="28"/>
              </w:rPr>
            </w:pPr>
          </w:p>
        </w:tc>
        <w:tc>
          <w:tcPr>
            <w:tcW w:w="4050" w:type="dxa"/>
            <w:vMerge/>
            <w:shd w:val="clear" w:color="auto" w:fill="auto"/>
          </w:tcPr>
          <w:p w:rsidR="000D12DD" w:rsidRPr="009569BB" w:rsidRDefault="000D12DD" w:rsidP="002A3BBC">
            <w:pPr>
              <w:pStyle w:val="Style3"/>
              <w:widowControl/>
              <w:tabs>
                <w:tab w:val="left" w:pos="810"/>
              </w:tabs>
              <w:spacing w:line="240" w:lineRule="auto"/>
              <w:rPr>
                <w:rStyle w:val="FontStyle27"/>
                <w:b/>
                <w:bCs/>
                <w:color w:val="000000" w:themeColor="text1"/>
                <w:sz w:val="28"/>
                <w:szCs w:val="28"/>
              </w:rPr>
            </w:pPr>
          </w:p>
        </w:tc>
        <w:tc>
          <w:tcPr>
            <w:tcW w:w="850" w:type="dxa"/>
            <w:shd w:val="clear" w:color="auto" w:fill="auto"/>
          </w:tcPr>
          <w:p w:rsidR="000D12DD" w:rsidRPr="009569BB" w:rsidRDefault="000D12DD" w:rsidP="000D12DD">
            <w:pPr>
              <w:jc w:val="center"/>
              <w:rPr>
                <w:szCs w:val="28"/>
              </w:rPr>
            </w:pPr>
            <w:r w:rsidRPr="009569BB">
              <w:rPr>
                <w:szCs w:val="28"/>
              </w:rPr>
              <w:t>Д1</w:t>
            </w:r>
          </w:p>
        </w:tc>
        <w:tc>
          <w:tcPr>
            <w:tcW w:w="851" w:type="dxa"/>
            <w:shd w:val="clear" w:color="auto" w:fill="auto"/>
          </w:tcPr>
          <w:p w:rsidR="000D12DD" w:rsidRPr="009569BB" w:rsidRDefault="000D12DD" w:rsidP="000D12DD">
            <w:pPr>
              <w:jc w:val="center"/>
              <w:rPr>
                <w:szCs w:val="28"/>
              </w:rPr>
            </w:pPr>
            <w:r w:rsidRPr="009569BB">
              <w:rPr>
                <w:szCs w:val="28"/>
              </w:rPr>
              <w:t>Д2</w:t>
            </w:r>
          </w:p>
        </w:tc>
        <w:tc>
          <w:tcPr>
            <w:tcW w:w="850" w:type="dxa"/>
            <w:shd w:val="clear" w:color="auto" w:fill="auto"/>
          </w:tcPr>
          <w:p w:rsidR="000D12DD" w:rsidRPr="009569BB" w:rsidRDefault="000D12DD" w:rsidP="000D12DD">
            <w:pPr>
              <w:jc w:val="center"/>
              <w:rPr>
                <w:szCs w:val="28"/>
              </w:rPr>
            </w:pPr>
            <w:r w:rsidRPr="009569BB">
              <w:rPr>
                <w:szCs w:val="28"/>
              </w:rPr>
              <w:t>Д3</w:t>
            </w:r>
          </w:p>
        </w:tc>
        <w:tc>
          <w:tcPr>
            <w:tcW w:w="851" w:type="dxa"/>
            <w:shd w:val="clear" w:color="auto" w:fill="auto"/>
          </w:tcPr>
          <w:p w:rsidR="000D12DD" w:rsidRPr="009569BB" w:rsidRDefault="000D12DD" w:rsidP="000D12DD">
            <w:pPr>
              <w:jc w:val="center"/>
              <w:rPr>
                <w:szCs w:val="28"/>
              </w:rPr>
            </w:pPr>
            <w:r w:rsidRPr="009569BB">
              <w:rPr>
                <w:szCs w:val="28"/>
              </w:rPr>
              <w:t>Д4</w:t>
            </w:r>
          </w:p>
        </w:tc>
        <w:tc>
          <w:tcPr>
            <w:tcW w:w="850" w:type="dxa"/>
          </w:tcPr>
          <w:p w:rsidR="000D12DD" w:rsidRPr="009569BB" w:rsidRDefault="000D12DD" w:rsidP="000D12DD">
            <w:pPr>
              <w:jc w:val="center"/>
              <w:rPr>
                <w:szCs w:val="28"/>
              </w:rPr>
            </w:pPr>
            <w:r w:rsidRPr="009569BB">
              <w:rPr>
                <w:szCs w:val="28"/>
              </w:rPr>
              <w:t>Д5</w:t>
            </w:r>
          </w:p>
        </w:tc>
        <w:tc>
          <w:tcPr>
            <w:tcW w:w="964" w:type="dxa"/>
            <w:vMerge/>
            <w:shd w:val="clear" w:color="auto" w:fill="auto"/>
          </w:tcPr>
          <w:p w:rsidR="000D12DD" w:rsidRPr="009569BB" w:rsidRDefault="000D12DD" w:rsidP="002A3BBC">
            <w:pPr>
              <w:pStyle w:val="Style3"/>
              <w:widowControl/>
              <w:spacing w:line="240" w:lineRule="auto"/>
              <w:rPr>
                <w:rStyle w:val="FontStyle27"/>
                <w:b/>
                <w:bCs/>
                <w:color w:val="000000" w:themeColor="text1"/>
                <w:sz w:val="28"/>
                <w:szCs w:val="28"/>
              </w:rPr>
            </w:pPr>
          </w:p>
        </w:tc>
      </w:tr>
      <w:tr w:rsidR="007B714D" w:rsidRPr="006A467F" w:rsidTr="007B714D">
        <w:tc>
          <w:tcPr>
            <w:tcW w:w="516" w:type="dxa"/>
            <w:shd w:val="clear" w:color="auto" w:fill="auto"/>
            <w:vAlign w:val="center"/>
          </w:tcPr>
          <w:p w:rsidR="007B714D" w:rsidRPr="009569BB" w:rsidRDefault="007B714D" w:rsidP="007B714D">
            <w:pPr>
              <w:pStyle w:val="a5"/>
              <w:widowControl w:val="0"/>
              <w:numPr>
                <w:ilvl w:val="0"/>
                <w:numId w:val="29"/>
              </w:numPr>
              <w:spacing w:after="0" w:line="240" w:lineRule="auto"/>
              <w:ind w:left="340" w:hanging="34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spacing w:line="240" w:lineRule="auto"/>
              <w:jc w:val="both"/>
              <w:rPr>
                <w:rFonts w:eastAsia="Times New Roman" w:cs="Times New Roman"/>
                <w:szCs w:val="28"/>
                <w:lang w:eastAsia="ru-RU"/>
              </w:rPr>
            </w:pPr>
            <w:r w:rsidRPr="009569BB">
              <w:rPr>
                <w:rFonts w:cs="Times New Roman"/>
                <w:bCs/>
                <w:szCs w:val="28"/>
              </w:rPr>
              <w:t>Введение в курс подготовки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2</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2</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spacing w:line="240" w:lineRule="auto"/>
              <w:jc w:val="both"/>
              <w:rPr>
                <w:rFonts w:eastAsia="Times New Roman" w:cs="Times New Roman"/>
                <w:szCs w:val="28"/>
                <w:lang w:eastAsia="ru-RU"/>
              </w:rPr>
            </w:pPr>
            <w:r w:rsidRPr="009569BB">
              <w:rPr>
                <w:rFonts w:cs="Times New Roman"/>
                <w:bCs/>
                <w:szCs w:val="28"/>
              </w:rPr>
              <w:t>Нормативная правовая база в области обеспечения транспортной безопасности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autoSpaceDE w:val="0"/>
              <w:autoSpaceDN w:val="0"/>
              <w:adjustRightInd w:val="0"/>
              <w:spacing w:line="240" w:lineRule="auto"/>
              <w:jc w:val="both"/>
              <w:rPr>
                <w:rFonts w:eastAsia="Times New Roman" w:cs="Times New Roman"/>
                <w:b/>
                <w:bCs/>
                <w:szCs w:val="28"/>
                <w:lang w:eastAsia="ru-RU"/>
              </w:rPr>
            </w:pPr>
            <w:r w:rsidRPr="009569BB">
              <w:rPr>
                <w:rFonts w:cs="Times New Roman"/>
                <w:bCs/>
                <w:szCs w:val="28"/>
              </w:rPr>
              <w:t>Основы психодиагностики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vAlign w:val="center"/>
          </w:tcPr>
          <w:p w:rsidR="007B714D" w:rsidRPr="009569BB" w:rsidRDefault="007B714D" w:rsidP="007B714D">
            <w:pPr>
              <w:spacing w:line="240" w:lineRule="auto"/>
              <w:jc w:val="center"/>
              <w:rPr>
                <w:color w:val="000000" w:themeColor="text1"/>
                <w:szCs w:val="28"/>
              </w:rPr>
            </w:pP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16</w:t>
            </w:r>
          </w:p>
        </w:tc>
      </w:tr>
      <w:tr w:rsidR="007B714D" w:rsidRPr="006A467F" w:rsidTr="007B714D">
        <w:tc>
          <w:tcPr>
            <w:tcW w:w="516" w:type="dxa"/>
            <w:shd w:val="clear" w:color="auto" w:fill="auto"/>
            <w:vAlign w:val="center"/>
          </w:tcPr>
          <w:p w:rsidR="007B714D" w:rsidRPr="009569BB" w:rsidRDefault="007B714D" w:rsidP="007B714D">
            <w:pPr>
              <w:pStyle w:val="a5"/>
              <w:numPr>
                <w:ilvl w:val="0"/>
                <w:numId w:val="29"/>
              </w:numPr>
              <w:spacing w:after="0" w:line="240" w:lineRule="auto"/>
              <w:ind w:left="360"/>
              <w:jc w:val="center"/>
              <w:rPr>
                <w:rFonts w:ascii="Times New Roman" w:hAnsi="Times New Roman" w:cs="Times New Roman"/>
                <w:color w:val="000000" w:themeColor="text1"/>
                <w:sz w:val="28"/>
                <w:szCs w:val="28"/>
              </w:rPr>
            </w:pPr>
          </w:p>
        </w:tc>
        <w:tc>
          <w:tcPr>
            <w:tcW w:w="4050" w:type="dxa"/>
            <w:shd w:val="clear" w:color="auto" w:fill="auto"/>
          </w:tcPr>
          <w:p w:rsidR="007B714D" w:rsidRPr="009569BB" w:rsidRDefault="007B714D" w:rsidP="007B714D">
            <w:pPr>
              <w:widowControl w:val="0"/>
              <w:autoSpaceDE w:val="0"/>
              <w:autoSpaceDN w:val="0"/>
              <w:adjustRightInd w:val="0"/>
              <w:spacing w:line="240" w:lineRule="auto"/>
              <w:jc w:val="both"/>
              <w:rPr>
                <w:rFonts w:cs="Times New Roman"/>
                <w:bCs/>
                <w:szCs w:val="28"/>
              </w:rPr>
            </w:pPr>
            <w:r w:rsidRPr="009569BB">
              <w:rPr>
                <w:rFonts w:cs="Times New Roman"/>
                <w:bCs/>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0" w:type="dxa"/>
            <w:shd w:val="clear" w:color="auto" w:fill="auto"/>
            <w:vAlign w:val="center"/>
          </w:tcPr>
          <w:p w:rsidR="007B714D" w:rsidRPr="009569BB" w:rsidRDefault="007B714D" w:rsidP="007B714D">
            <w:pPr>
              <w:spacing w:line="240" w:lineRule="auto"/>
              <w:jc w:val="center"/>
              <w:rPr>
                <w:color w:val="000000" w:themeColor="text1"/>
                <w:szCs w:val="28"/>
              </w:rPr>
            </w:pPr>
          </w:p>
        </w:tc>
        <w:tc>
          <w:tcPr>
            <w:tcW w:w="851"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8</w:t>
            </w:r>
          </w:p>
        </w:tc>
        <w:tc>
          <w:tcPr>
            <w:tcW w:w="850" w:type="dxa"/>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6</w:t>
            </w:r>
          </w:p>
        </w:tc>
        <w:tc>
          <w:tcPr>
            <w:tcW w:w="964" w:type="dxa"/>
            <w:shd w:val="clear" w:color="auto" w:fill="auto"/>
            <w:vAlign w:val="center"/>
          </w:tcPr>
          <w:p w:rsidR="007B714D" w:rsidRPr="009569BB" w:rsidRDefault="007B714D" w:rsidP="007B714D">
            <w:pPr>
              <w:spacing w:line="240" w:lineRule="auto"/>
              <w:jc w:val="center"/>
              <w:rPr>
                <w:color w:val="000000" w:themeColor="text1"/>
                <w:szCs w:val="28"/>
              </w:rPr>
            </w:pPr>
            <w:r w:rsidRPr="009569BB">
              <w:rPr>
                <w:color w:val="000000" w:themeColor="text1"/>
                <w:szCs w:val="28"/>
              </w:rPr>
              <w:t>14</w:t>
            </w:r>
          </w:p>
        </w:tc>
      </w:tr>
      <w:tr w:rsidR="000D12DD" w:rsidRPr="006A467F" w:rsidTr="007B714D">
        <w:tc>
          <w:tcPr>
            <w:tcW w:w="516" w:type="dxa"/>
            <w:shd w:val="clear" w:color="auto" w:fill="auto"/>
            <w:vAlign w:val="center"/>
          </w:tcPr>
          <w:p w:rsidR="000D12DD" w:rsidRPr="009569BB" w:rsidRDefault="000D12DD" w:rsidP="00BE280F">
            <w:pPr>
              <w:pStyle w:val="a5"/>
              <w:spacing w:after="0" w:line="240" w:lineRule="auto"/>
              <w:ind w:left="360"/>
              <w:rPr>
                <w:rFonts w:ascii="Times New Roman" w:hAnsi="Times New Roman" w:cs="Times New Roman"/>
                <w:color w:val="000000" w:themeColor="text1"/>
                <w:sz w:val="28"/>
                <w:szCs w:val="28"/>
              </w:rPr>
            </w:pPr>
          </w:p>
        </w:tc>
        <w:tc>
          <w:tcPr>
            <w:tcW w:w="4050" w:type="dxa"/>
            <w:shd w:val="clear" w:color="auto" w:fill="auto"/>
            <w:vAlign w:val="center"/>
          </w:tcPr>
          <w:p w:rsidR="000D12DD" w:rsidRPr="009569BB" w:rsidRDefault="000D12DD" w:rsidP="007B714D">
            <w:pPr>
              <w:snapToGrid w:val="0"/>
              <w:spacing w:line="240" w:lineRule="auto"/>
              <w:rPr>
                <w:rFonts w:eastAsia="Arial Unicode MS"/>
                <w:color w:val="000000" w:themeColor="text1"/>
                <w:szCs w:val="28"/>
              </w:rPr>
            </w:pPr>
            <w:r w:rsidRPr="009569BB">
              <w:rPr>
                <w:color w:val="000000" w:themeColor="text1"/>
                <w:szCs w:val="28"/>
              </w:rPr>
              <w:t>Итоговая аттестация</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p>
        </w:tc>
        <w:tc>
          <w:tcPr>
            <w:tcW w:w="850" w:type="dxa"/>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2</w:t>
            </w:r>
          </w:p>
        </w:tc>
        <w:tc>
          <w:tcPr>
            <w:tcW w:w="964"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2</w:t>
            </w:r>
          </w:p>
        </w:tc>
      </w:tr>
      <w:tr w:rsidR="000D12DD" w:rsidRPr="006A467F" w:rsidTr="007B714D">
        <w:tc>
          <w:tcPr>
            <w:tcW w:w="516" w:type="dxa"/>
            <w:shd w:val="clear" w:color="auto" w:fill="auto"/>
            <w:vAlign w:val="center"/>
          </w:tcPr>
          <w:p w:rsidR="000D12DD" w:rsidRPr="009569BB" w:rsidRDefault="000D12DD" w:rsidP="008A3011">
            <w:pPr>
              <w:spacing w:line="240" w:lineRule="auto"/>
              <w:jc w:val="center"/>
              <w:rPr>
                <w:color w:val="000000" w:themeColor="text1"/>
                <w:szCs w:val="28"/>
              </w:rPr>
            </w:pPr>
          </w:p>
        </w:tc>
        <w:tc>
          <w:tcPr>
            <w:tcW w:w="4050" w:type="dxa"/>
            <w:shd w:val="clear" w:color="auto" w:fill="auto"/>
            <w:vAlign w:val="center"/>
          </w:tcPr>
          <w:p w:rsidR="000D12DD" w:rsidRPr="009569BB" w:rsidRDefault="000D12DD" w:rsidP="007B714D">
            <w:pPr>
              <w:spacing w:line="240" w:lineRule="auto"/>
              <w:rPr>
                <w:color w:val="000000" w:themeColor="text1"/>
                <w:szCs w:val="28"/>
              </w:rPr>
            </w:pPr>
            <w:r w:rsidRPr="009569BB">
              <w:rPr>
                <w:color w:val="000000" w:themeColor="text1"/>
                <w:szCs w:val="28"/>
              </w:rPr>
              <w:t>Всего учебных часов</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0"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1"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850" w:type="dxa"/>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8</w:t>
            </w:r>
          </w:p>
        </w:tc>
        <w:tc>
          <w:tcPr>
            <w:tcW w:w="964" w:type="dxa"/>
            <w:shd w:val="clear" w:color="auto" w:fill="auto"/>
            <w:vAlign w:val="center"/>
          </w:tcPr>
          <w:p w:rsidR="000D12DD" w:rsidRPr="009569BB" w:rsidRDefault="000D12DD" w:rsidP="007B714D">
            <w:pPr>
              <w:spacing w:line="240" w:lineRule="auto"/>
              <w:jc w:val="center"/>
              <w:rPr>
                <w:color w:val="000000" w:themeColor="text1"/>
                <w:szCs w:val="28"/>
              </w:rPr>
            </w:pPr>
            <w:r w:rsidRPr="009569BB">
              <w:rPr>
                <w:color w:val="000000" w:themeColor="text1"/>
                <w:szCs w:val="28"/>
              </w:rPr>
              <w:t>40</w:t>
            </w:r>
          </w:p>
        </w:tc>
      </w:tr>
    </w:tbl>
    <w:p w:rsidR="00221477" w:rsidRPr="006A467F" w:rsidRDefault="00221477" w:rsidP="008A3011">
      <w:pPr>
        <w:pStyle w:val="Style3"/>
        <w:widowControl/>
        <w:spacing w:line="240" w:lineRule="auto"/>
        <w:ind w:hanging="142"/>
        <w:jc w:val="center"/>
        <w:rPr>
          <w:rStyle w:val="FontStyle27"/>
          <w:b/>
          <w:bCs/>
          <w:color w:val="000000" w:themeColor="text1"/>
          <w:lang w:val="en-US"/>
        </w:rPr>
      </w:pPr>
    </w:p>
    <w:p w:rsidR="00FD6A52" w:rsidRPr="00D67E83" w:rsidRDefault="00DC683C" w:rsidP="00C776CC">
      <w:pPr>
        <w:pStyle w:val="Style3"/>
        <w:numPr>
          <w:ilvl w:val="1"/>
          <w:numId w:val="41"/>
        </w:numPr>
        <w:tabs>
          <w:tab w:val="left" w:pos="993"/>
        </w:tabs>
        <w:spacing w:line="240" w:lineRule="auto"/>
        <w:ind w:left="0" w:firstLine="709"/>
        <w:jc w:val="both"/>
        <w:rPr>
          <w:rFonts w:ascii="Times New Roman" w:hAnsi="Times New Roman"/>
          <w:bCs/>
          <w:color w:val="000000" w:themeColor="text1"/>
        </w:rPr>
      </w:pPr>
      <w:r w:rsidRPr="00DC683C">
        <w:rPr>
          <w:rStyle w:val="FontStyle27"/>
          <w:bCs/>
          <w:color w:val="000000" w:themeColor="text1"/>
          <w:sz w:val="24"/>
          <w:szCs w:val="24"/>
        </w:rPr>
        <w:t>календарный учебный график может уточняться в расписании занятий с учетом рекомендаций заказчика образовательных услуг (без изменения объема часов дисциплин (модулей).</w:t>
      </w:r>
    </w:p>
    <w:p w:rsidR="00DB3C76" w:rsidRDefault="00DB3C76">
      <w:pPr>
        <w:rPr>
          <w:b/>
          <w:szCs w:val="28"/>
        </w:rPr>
      </w:pPr>
      <w:r>
        <w:rPr>
          <w:b/>
          <w:szCs w:val="28"/>
        </w:rPr>
        <w:br w:type="page"/>
      </w:r>
    </w:p>
    <w:p w:rsidR="00DC683C" w:rsidRDefault="00DC683C" w:rsidP="00DB1F92">
      <w:pPr>
        <w:widowControl w:val="0"/>
        <w:spacing w:line="240" w:lineRule="auto"/>
        <w:jc w:val="center"/>
        <w:rPr>
          <w:b/>
          <w:szCs w:val="28"/>
        </w:rPr>
      </w:pPr>
      <w:r w:rsidRPr="00B15624">
        <w:rPr>
          <w:b/>
          <w:szCs w:val="28"/>
        </w:rPr>
        <w:t>РАБОЧИЕ ПРОГРАММЫ МОДУЛЕЙ</w:t>
      </w:r>
    </w:p>
    <w:p w:rsidR="00DC683C" w:rsidRPr="00B15624" w:rsidRDefault="00DC683C" w:rsidP="00DB1F92">
      <w:pPr>
        <w:widowControl w:val="0"/>
        <w:spacing w:line="240" w:lineRule="auto"/>
        <w:jc w:val="center"/>
        <w:rPr>
          <w:b/>
          <w:szCs w:val="28"/>
        </w:rPr>
      </w:pPr>
    </w:p>
    <w:p w:rsidR="00DC683C" w:rsidRDefault="00DC683C" w:rsidP="00DB1F92">
      <w:pPr>
        <w:widowControl w:val="0"/>
        <w:spacing w:line="240" w:lineRule="auto"/>
        <w:ind w:firstLine="709"/>
        <w:jc w:val="both"/>
        <w:rPr>
          <w:b/>
          <w:bCs/>
          <w:szCs w:val="28"/>
        </w:rPr>
      </w:pPr>
      <w:r w:rsidRPr="00B15624">
        <w:rPr>
          <w:b/>
          <w:bCs/>
          <w:szCs w:val="28"/>
          <w:u w:val="single"/>
        </w:rPr>
        <w:t>Модуль 1.</w:t>
      </w:r>
      <w:r w:rsidRPr="00B15624">
        <w:rPr>
          <w:b/>
          <w:bCs/>
          <w:szCs w:val="28"/>
        </w:rPr>
        <w:t xml:space="preserve"> </w:t>
      </w:r>
      <w:r w:rsidR="00DB1F92">
        <w:rPr>
          <w:b/>
          <w:bCs/>
          <w:szCs w:val="28"/>
        </w:rPr>
        <w:t>Введение в курс подготовки</w:t>
      </w:r>
      <w:r w:rsidR="00BD3AFC">
        <w:rPr>
          <w:b/>
          <w:bCs/>
          <w:szCs w:val="28"/>
        </w:rPr>
        <w:t>.</w:t>
      </w:r>
    </w:p>
    <w:p w:rsidR="00FE1D34" w:rsidRPr="00DB1F92" w:rsidRDefault="00FE1D34" w:rsidP="00DB1F92">
      <w:pPr>
        <w:widowControl w:val="0"/>
        <w:spacing w:line="240" w:lineRule="auto"/>
        <w:ind w:firstLine="709"/>
        <w:jc w:val="both"/>
        <w:rPr>
          <w:b/>
          <w:sz w:val="24"/>
          <w:szCs w:val="24"/>
        </w:rPr>
      </w:pPr>
    </w:p>
    <w:p w:rsidR="00FE1D34" w:rsidRDefault="00FE1D34" w:rsidP="00DB1F92">
      <w:pPr>
        <w:widowControl w:val="0"/>
        <w:spacing w:line="240" w:lineRule="auto"/>
        <w:ind w:firstLine="709"/>
        <w:jc w:val="both"/>
        <w:rPr>
          <w:bCs/>
          <w:sz w:val="20"/>
          <w:szCs w:val="20"/>
        </w:rPr>
      </w:pPr>
      <w:r>
        <w:rPr>
          <w:bCs/>
          <w:szCs w:val="28"/>
        </w:rPr>
        <w:t>Тема 1.</w:t>
      </w:r>
      <w:r w:rsidR="00F135BC">
        <w:rPr>
          <w:bCs/>
          <w:szCs w:val="28"/>
        </w:rPr>
        <w:t>1. Цели</w:t>
      </w:r>
      <w:r w:rsidR="009B48A2">
        <w:rPr>
          <w:bCs/>
          <w:szCs w:val="28"/>
        </w:rPr>
        <w:t>, задачи и программа курса подготовки</w:t>
      </w:r>
      <w:r w:rsidR="009041B1">
        <w:rPr>
          <w:bCs/>
          <w:szCs w:val="28"/>
        </w:rPr>
        <w:t>.</w:t>
      </w:r>
    </w:p>
    <w:p w:rsidR="000D5D5D" w:rsidRPr="00672CC4" w:rsidRDefault="000D5D5D" w:rsidP="000D5D5D">
      <w:pPr>
        <w:autoSpaceDE w:val="0"/>
        <w:autoSpaceDN w:val="0"/>
        <w:adjustRightInd w:val="0"/>
        <w:spacing w:line="240" w:lineRule="auto"/>
        <w:ind w:firstLine="540"/>
        <w:jc w:val="both"/>
        <w:rPr>
          <w:bCs/>
          <w:szCs w:val="28"/>
        </w:rPr>
      </w:pPr>
      <w:r w:rsidRPr="00672CC4">
        <w:rPr>
          <w:bCs/>
          <w:szCs w:val="28"/>
        </w:rPr>
        <w:t>Цель курса.</w:t>
      </w:r>
      <w:r>
        <w:rPr>
          <w:bCs/>
          <w:szCs w:val="28"/>
        </w:rPr>
        <w:t xml:space="preserve"> </w:t>
      </w:r>
      <w:r w:rsidRPr="00672CC4">
        <w:rPr>
          <w:bCs/>
          <w:szCs w:val="28"/>
        </w:rPr>
        <w:t>Задачи курса.</w:t>
      </w:r>
      <w:r>
        <w:rPr>
          <w:bCs/>
          <w:szCs w:val="28"/>
        </w:rPr>
        <w:t xml:space="preserve"> </w:t>
      </w:r>
      <w:r w:rsidRPr="00672CC4">
        <w:rPr>
          <w:bCs/>
          <w:szCs w:val="28"/>
        </w:rPr>
        <w:t>Обзор программы курса подготовки.</w:t>
      </w:r>
      <w:r>
        <w:rPr>
          <w:bCs/>
          <w:szCs w:val="28"/>
        </w:rPr>
        <w:t xml:space="preserve"> </w:t>
      </w:r>
      <w:r w:rsidRPr="00672CC4">
        <w:rPr>
          <w:bCs/>
          <w:szCs w:val="28"/>
        </w:rPr>
        <w:t>Актуальность курса. Методические рекомендации по изучению материала курса.</w:t>
      </w:r>
      <w:r>
        <w:rPr>
          <w:bCs/>
          <w:szCs w:val="28"/>
        </w:rPr>
        <w:t xml:space="preserve"> </w:t>
      </w:r>
      <w:r w:rsidRPr="00672CC4">
        <w:rPr>
          <w:bCs/>
          <w:szCs w:val="28"/>
        </w:rPr>
        <w:t>Требования к уровню усвоения содержания программы</w:t>
      </w:r>
      <w:r>
        <w:rPr>
          <w:bCs/>
          <w:szCs w:val="28"/>
        </w:rPr>
        <w:t xml:space="preserve"> и</w:t>
      </w:r>
      <w:r w:rsidRPr="00672CC4">
        <w:rPr>
          <w:bCs/>
          <w:szCs w:val="28"/>
        </w:rPr>
        <w:t xml:space="preserve"> </w:t>
      </w:r>
      <w:r>
        <w:rPr>
          <w:bCs/>
          <w:szCs w:val="28"/>
        </w:rPr>
        <w:t>к</w:t>
      </w:r>
      <w:r w:rsidRPr="00672CC4">
        <w:rPr>
          <w:bCs/>
          <w:szCs w:val="28"/>
        </w:rPr>
        <w:t>ритерии успешного завершения обучения по программе.</w:t>
      </w:r>
    </w:p>
    <w:p w:rsidR="00DC683C" w:rsidRPr="00DB1F92" w:rsidRDefault="00DC683C" w:rsidP="00DB1F92">
      <w:pPr>
        <w:widowControl w:val="0"/>
        <w:autoSpaceDE w:val="0"/>
        <w:autoSpaceDN w:val="0"/>
        <w:adjustRightInd w:val="0"/>
        <w:spacing w:line="240" w:lineRule="auto"/>
        <w:ind w:firstLine="709"/>
        <w:jc w:val="both"/>
        <w:rPr>
          <w:b/>
          <w:bCs/>
          <w:szCs w:val="28"/>
        </w:rPr>
      </w:pPr>
    </w:p>
    <w:p w:rsidR="00DC683C" w:rsidRDefault="00BC22B2" w:rsidP="00DB1F92">
      <w:pPr>
        <w:widowControl w:val="0"/>
        <w:spacing w:line="240" w:lineRule="auto"/>
        <w:ind w:firstLine="709"/>
        <w:jc w:val="both"/>
        <w:rPr>
          <w:b/>
          <w:szCs w:val="28"/>
        </w:rPr>
      </w:pPr>
      <w:r>
        <w:rPr>
          <w:b/>
          <w:szCs w:val="28"/>
          <w:u w:val="single"/>
        </w:rPr>
        <w:t>Модуль 2</w:t>
      </w:r>
      <w:r w:rsidR="00DC683C" w:rsidRPr="00B15624">
        <w:rPr>
          <w:b/>
          <w:szCs w:val="28"/>
          <w:u w:val="single"/>
        </w:rPr>
        <w:t>.</w:t>
      </w:r>
      <w:r w:rsidR="009B48A2">
        <w:rPr>
          <w:b/>
          <w:szCs w:val="28"/>
          <w:u w:val="single"/>
        </w:rPr>
        <w:t xml:space="preserve"> </w:t>
      </w:r>
      <w:r w:rsidR="009B48A2">
        <w:rPr>
          <w:b/>
          <w:szCs w:val="28"/>
        </w:rPr>
        <w:t>Нормативная правовая база в области обеспечения транспортной безопасности</w:t>
      </w:r>
      <w:r w:rsidR="00BD3AFC">
        <w:rPr>
          <w:b/>
          <w:szCs w:val="28"/>
        </w:rPr>
        <w:t>.</w:t>
      </w:r>
    </w:p>
    <w:p w:rsidR="00C44FB3" w:rsidRPr="00DB1F92" w:rsidRDefault="00C44FB3" w:rsidP="00DB1F92">
      <w:pPr>
        <w:widowControl w:val="0"/>
        <w:spacing w:line="240" w:lineRule="auto"/>
        <w:ind w:firstLine="709"/>
        <w:jc w:val="both"/>
        <w:rPr>
          <w:sz w:val="24"/>
          <w:szCs w:val="24"/>
        </w:rPr>
      </w:pPr>
    </w:p>
    <w:p w:rsidR="00BC22B2" w:rsidRDefault="00DC683C" w:rsidP="00DB1F92">
      <w:pPr>
        <w:widowControl w:val="0"/>
        <w:tabs>
          <w:tab w:val="left" w:pos="2410"/>
        </w:tabs>
        <w:autoSpaceDE w:val="0"/>
        <w:autoSpaceDN w:val="0"/>
        <w:spacing w:line="240" w:lineRule="auto"/>
        <w:ind w:firstLine="709"/>
        <w:jc w:val="both"/>
        <w:rPr>
          <w:bCs/>
          <w:szCs w:val="28"/>
        </w:rPr>
      </w:pPr>
      <w:r w:rsidRPr="00FF35ED">
        <w:rPr>
          <w:bCs/>
          <w:szCs w:val="28"/>
        </w:rPr>
        <w:t xml:space="preserve">Тема </w:t>
      </w:r>
      <w:r w:rsidR="00BC22B2" w:rsidRPr="00FF35ED">
        <w:rPr>
          <w:bCs/>
          <w:szCs w:val="28"/>
        </w:rPr>
        <w:t>2</w:t>
      </w:r>
      <w:r w:rsidRPr="00FF35ED">
        <w:rPr>
          <w:bCs/>
          <w:szCs w:val="28"/>
        </w:rPr>
        <w:t>.1.</w:t>
      </w:r>
      <w:r w:rsidR="009B48A2" w:rsidRPr="00FF35ED">
        <w:rPr>
          <w:bCs/>
          <w:szCs w:val="28"/>
        </w:rPr>
        <w:t xml:space="preserve"> </w:t>
      </w:r>
      <w:r w:rsidR="009B48A2" w:rsidRPr="009B48A2">
        <w:rPr>
          <w:bCs/>
          <w:szCs w:val="28"/>
        </w:rPr>
        <w:t>Требования по обеспечению транспортной безопасности – порядок аттестации сил обеспечения транспортной безопасности.</w:t>
      </w:r>
    </w:p>
    <w:p w:rsidR="00FF35ED" w:rsidRPr="00FF35ED" w:rsidRDefault="00FF35ED" w:rsidP="00DB1F92">
      <w:pPr>
        <w:widowControl w:val="0"/>
        <w:tabs>
          <w:tab w:val="left" w:pos="2410"/>
        </w:tabs>
        <w:autoSpaceDE w:val="0"/>
        <w:autoSpaceDN w:val="0"/>
        <w:spacing w:line="240" w:lineRule="auto"/>
        <w:ind w:firstLine="709"/>
        <w:jc w:val="both"/>
        <w:rPr>
          <w:bCs/>
          <w:szCs w:val="28"/>
        </w:rPr>
      </w:pPr>
      <w:r w:rsidRPr="00FF35ED">
        <w:rPr>
          <w:bCs/>
          <w:szCs w:val="28"/>
        </w:rPr>
        <w:t>Нормативные правовые акты Российской Федерации, регламентирующие вопросы обеспечения транспортной безопасности, - общие сведения.</w:t>
      </w:r>
    </w:p>
    <w:p w:rsidR="00FF35ED" w:rsidRPr="00FF35ED" w:rsidRDefault="00FF35ED" w:rsidP="00DB1F92">
      <w:pPr>
        <w:widowControl w:val="0"/>
        <w:autoSpaceDE w:val="0"/>
        <w:autoSpaceDN w:val="0"/>
        <w:adjustRightInd w:val="0"/>
        <w:spacing w:line="240" w:lineRule="auto"/>
        <w:ind w:firstLine="709"/>
        <w:jc w:val="both"/>
        <w:rPr>
          <w:bCs/>
          <w:szCs w:val="28"/>
        </w:rPr>
      </w:pPr>
      <w:r w:rsidRPr="00FF35ED">
        <w:rPr>
          <w:bCs/>
          <w:szCs w:val="28"/>
        </w:rPr>
        <w:t>Положения законодательных и иных нормативных правовых актов Российской Федерации, регламентирующих вопросы аттестации сил обеспечения транспортной безопасности.</w:t>
      </w:r>
    </w:p>
    <w:p w:rsidR="00FF35ED" w:rsidRPr="00FF35ED" w:rsidRDefault="00FF35ED" w:rsidP="00DB1F92">
      <w:pPr>
        <w:widowControl w:val="0"/>
        <w:autoSpaceDE w:val="0"/>
        <w:autoSpaceDN w:val="0"/>
        <w:adjustRightInd w:val="0"/>
        <w:spacing w:line="240" w:lineRule="auto"/>
        <w:ind w:firstLine="709"/>
        <w:jc w:val="both"/>
        <w:rPr>
          <w:bCs/>
          <w:szCs w:val="28"/>
        </w:rPr>
      </w:pPr>
      <w:r w:rsidRPr="00FF35ED">
        <w:rPr>
          <w:bCs/>
          <w:szCs w:val="28"/>
        </w:rPr>
        <w:t>Изучение иных нормативных правовых актов, актуальных на момент освоения образовательной программы.</w:t>
      </w:r>
    </w:p>
    <w:p w:rsidR="00827437" w:rsidRPr="00827437" w:rsidRDefault="00827437" w:rsidP="00DB1F92">
      <w:pPr>
        <w:widowControl w:val="0"/>
        <w:tabs>
          <w:tab w:val="left" w:pos="2410"/>
        </w:tabs>
        <w:autoSpaceDE w:val="0"/>
        <w:autoSpaceDN w:val="0"/>
        <w:spacing w:line="240" w:lineRule="auto"/>
        <w:ind w:firstLine="709"/>
        <w:jc w:val="both"/>
        <w:rPr>
          <w:szCs w:val="28"/>
        </w:rPr>
      </w:pPr>
    </w:p>
    <w:p w:rsidR="009041B1" w:rsidRPr="00DB1F92" w:rsidRDefault="009041B1" w:rsidP="00DB1F92">
      <w:pPr>
        <w:widowControl w:val="0"/>
        <w:spacing w:line="240" w:lineRule="auto"/>
        <w:ind w:firstLine="709"/>
        <w:jc w:val="both"/>
        <w:rPr>
          <w:b/>
          <w:szCs w:val="28"/>
        </w:rPr>
      </w:pPr>
      <w:r>
        <w:rPr>
          <w:b/>
          <w:szCs w:val="28"/>
          <w:u w:val="single"/>
        </w:rPr>
        <w:t>Модуль 3</w:t>
      </w:r>
      <w:r w:rsidRPr="00BA0F36">
        <w:rPr>
          <w:b/>
          <w:szCs w:val="28"/>
          <w:u w:val="single"/>
        </w:rPr>
        <w:t>.</w:t>
      </w:r>
      <w:r w:rsidRPr="00BA0F36">
        <w:rPr>
          <w:b/>
          <w:szCs w:val="28"/>
        </w:rPr>
        <w:t xml:space="preserve"> </w:t>
      </w:r>
      <w:r w:rsidR="00DB1F92" w:rsidRPr="00DB1F92">
        <w:rPr>
          <w:rFonts w:cs="Times New Roman"/>
          <w:b/>
          <w:bCs/>
          <w:szCs w:val="28"/>
        </w:rPr>
        <w:t>Основы психодиагностики</w:t>
      </w:r>
      <w:r w:rsidR="00BD3AFC">
        <w:rPr>
          <w:rFonts w:cs="Times New Roman"/>
          <w:b/>
          <w:bCs/>
          <w:szCs w:val="28"/>
        </w:rPr>
        <w:t>.</w:t>
      </w:r>
    </w:p>
    <w:p w:rsidR="009041B1" w:rsidRPr="00DB1F92" w:rsidRDefault="009041B1" w:rsidP="00DB1F92">
      <w:pPr>
        <w:widowControl w:val="0"/>
        <w:spacing w:line="240" w:lineRule="auto"/>
        <w:ind w:firstLine="709"/>
        <w:jc w:val="both"/>
        <w:rPr>
          <w:b/>
          <w:sz w:val="24"/>
          <w:szCs w:val="24"/>
        </w:rPr>
      </w:pPr>
    </w:p>
    <w:p w:rsidR="009041B1" w:rsidRDefault="009041B1" w:rsidP="00DB1F92">
      <w:pPr>
        <w:widowControl w:val="0"/>
        <w:spacing w:line="240" w:lineRule="auto"/>
        <w:ind w:firstLine="709"/>
        <w:jc w:val="both"/>
        <w:rPr>
          <w:szCs w:val="28"/>
        </w:rPr>
      </w:pPr>
      <w:r>
        <w:rPr>
          <w:szCs w:val="28"/>
        </w:rPr>
        <w:t>Тема 3</w:t>
      </w:r>
      <w:r w:rsidRPr="00BA0F36">
        <w:rPr>
          <w:szCs w:val="28"/>
        </w:rPr>
        <w:t xml:space="preserve">.1. </w:t>
      </w:r>
      <w:r>
        <w:rPr>
          <w:szCs w:val="28"/>
        </w:rPr>
        <w:t>Основы психодиагностики</w:t>
      </w:r>
      <w:r w:rsidR="00FF35ED">
        <w:rPr>
          <w:szCs w:val="28"/>
        </w:rPr>
        <w:t xml:space="preserve"> </w:t>
      </w:r>
      <w:r>
        <w:rPr>
          <w:szCs w:val="28"/>
        </w:rPr>
        <w:t>- общее представление.</w:t>
      </w:r>
    </w:p>
    <w:p w:rsidR="009041B1" w:rsidRPr="009041B1" w:rsidRDefault="009041B1" w:rsidP="00DB1F92">
      <w:pPr>
        <w:widowControl w:val="0"/>
        <w:autoSpaceDE w:val="0"/>
        <w:autoSpaceDN w:val="0"/>
        <w:adjustRightInd w:val="0"/>
        <w:spacing w:line="240" w:lineRule="auto"/>
        <w:ind w:firstLine="709"/>
        <w:jc w:val="both"/>
      </w:pPr>
      <w:r w:rsidRPr="009041B1">
        <w:t xml:space="preserve">Общее представление о психодиагностике. Психодиагностические задачи. Понятия о тестах в психодиагностике и тестовых батареях. Научно обоснованным требованиям к тестовым батареям (методикам) по критериям надежности, достоверности и </w:t>
      </w:r>
      <w:proofErr w:type="spellStart"/>
      <w:r w:rsidRPr="009041B1">
        <w:t>стандартизированности</w:t>
      </w:r>
      <w:proofErr w:type="spellEnd"/>
      <w:r w:rsidRPr="009041B1">
        <w:t xml:space="preserve"> на основе профессиональной адаптации.</w:t>
      </w:r>
    </w:p>
    <w:p w:rsidR="009041B1" w:rsidRPr="00DB1F92" w:rsidRDefault="009041B1" w:rsidP="00DB1F92">
      <w:pPr>
        <w:widowControl w:val="0"/>
        <w:spacing w:line="240" w:lineRule="auto"/>
        <w:ind w:firstLine="709"/>
        <w:jc w:val="both"/>
        <w:rPr>
          <w:sz w:val="24"/>
          <w:szCs w:val="24"/>
        </w:rPr>
      </w:pPr>
    </w:p>
    <w:p w:rsidR="009041B1" w:rsidRDefault="009041B1" w:rsidP="00DB1F92">
      <w:pPr>
        <w:widowControl w:val="0"/>
        <w:spacing w:line="240" w:lineRule="auto"/>
        <w:ind w:firstLine="709"/>
        <w:jc w:val="both"/>
      </w:pPr>
      <w:r>
        <w:rPr>
          <w:szCs w:val="28"/>
        </w:rPr>
        <w:t>Тема 3.2</w:t>
      </w:r>
      <w:r w:rsidRPr="00513EE4">
        <w:rPr>
          <w:szCs w:val="28"/>
        </w:rPr>
        <w:t xml:space="preserve">. </w:t>
      </w:r>
      <w:r w:rsidRPr="009041B1">
        <w:t>Правила составления комплексов психодиагностических тестов, соответствующие целям освидетельствования.</w:t>
      </w:r>
    </w:p>
    <w:p w:rsidR="00FF35ED" w:rsidRPr="00CE16C7" w:rsidRDefault="00FF35ED" w:rsidP="00DB1F92">
      <w:pPr>
        <w:widowControl w:val="0"/>
        <w:shd w:val="clear" w:color="auto" w:fill="FFFFFF"/>
        <w:spacing w:line="240" w:lineRule="auto"/>
        <w:ind w:firstLine="709"/>
        <w:jc w:val="both"/>
        <w:rPr>
          <w:sz w:val="24"/>
          <w:szCs w:val="24"/>
        </w:rPr>
      </w:pPr>
      <w:r w:rsidRPr="00FF35ED">
        <w:t>Требования к психологическим методам и тестам, применяемым для оценки психологических и профессиональных качеств</w:t>
      </w:r>
      <w:r>
        <w:t xml:space="preserve">. </w:t>
      </w:r>
      <w:r w:rsidRPr="00FF35ED">
        <w:t>Психометрические требования к построению и проверке методик</w:t>
      </w:r>
      <w:r>
        <w:t>.</w:t>
      </w:r>
      <w:r w:rsidR="00F77223">
        <w:t xml:space="preserve"> Д</w:t>
      </w:r>
      <w:r w:rsidR="00F77223" w:rsidRPr="00B114A8">
        <w:rPr>
          <w:color w:val="0D0D0D"/>
          <w:kern w:val="1"/>
        </w:rPr>
        <w:t>иалогов</w:t>
      </w:r>
      <w:r w:rsidR="00F77223">
        <w:rPr>
          <w:color w:val="0D0D0D"/>
          <w:kern w:val="1"/>
        </w:rPr>
        <w:t>ый</w:t>
      </w:r>
      <w:r w:rsidR="00F77223" w:rsidRPr="00B114A8">
        <w:rPr>
          <w:color w:val="0D0D0D"/>
          <w:kern w:val="1"/>
        </w:rPr>
        <w:t xml:space="preserve"> и бланков</w:t>
      </w:r>
      <w:r w:rsidR="00F77223">
        <w:rPr>
          <w:color w:val="0D0D0D"/>
          <w:kern w:val="1"/>
        </w:rPr>
        <w:t>ый формат тестирования.</w:t>
      </w:r>
    </w:p>
    <w:p w:rsidR="000349D9" w:rsidRPr="00DB1F92" w:rsidRDefault="000349D9" w:rsidP="00DB1F92">
      <w:pPr>
        <w:widowControl w:val="0"/>
        <w:spacing w:line="240" w:lineRule="auto"/>
        <w:ind w:firstLine="709"/>
        <w:jc w:val="both"/>
        <w:rPr>
          <w:sz w:val="24"/>
          <w:szCs w:val="24"/>
        </w:rPr>
      </w:pPr>
    </w:p>
    <w:p w:rsidR="009041B1" w:rsidRDefault="009041B1" w:rsidP="00DB1F92">
      <w:pPr>
        <w:widowControl w:val="0"/>
        <w:spacing w:line="240" w:lineRule="auto"/>
        <w:ind w:firstLine="709"/>
        <w:jc w:val="both"/>
      </w:pPr>
      <w:r w:rsidRPr="000065B6">
        <w:rPr>
          <w:szCs w:val="28"/>
        </w:rPr>
        <w:t xml:space="preserve">Тема </w:t>
      </w:r>
      <w:r>
        <w:rPr>
          <w:szCs w:val="28"/>
        </w:rPr>
        <w:t>3</w:t>
      </w:r>
      <w:r w:rsidRPr="000065B6">
        <w:rPr>
          <w:szCs w:val="28"/>
        </w:rPr>
        <w:t>.</w:t>
      </w:r>
      <w:r>
        <w:rPr>
          <w:szCs w:val="28"/>
        </w:rPr>
        <w:t>3</w:t>
      </w:r>
      <w:r w:rsidRPr="000065B6">
        <w:rPr>
          <w:szCs w:val="28"/>
        </w:rPr>
        <w:t>.</w:t>
      </w:r>
      <w:r>
        <w:rPr>
          <w:szCs w:val="28"/>
        </w:rPr>
        <w:t xml:space="preserve"> </w:t>
      </w:r>
      <w:r w:rsidRPr="009041B1">
        <w:t>Правила установления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 а также выявл</w:t>
      </w:r>
      <w:r w:rsidR="00F77223">
        <w:t>ения</w:t>
      </w:r>
      <w:r w:rsidRPr="009041B1">
        <w:t xml:space="preserve"> фактор</w:t>
      </w:r>
      <w:r w:rsidR="00F77223">
        <w:t>ов</w:t>
      </w:r>
      <w:r w:rsidRPr="009041B1">
        <w:t xml:space="preserve"> риска </w:t>
      </w:r>
      <w:proofErr w:type="spellStart"/>
      <w:r w:rsidRPr="009041B1">
        <w:t>девиантного</w:t>
      </w:r>
      <w:proofErr w:type="spellEnd"/>
      <w:r w:rsidRPr="009041B1">
        <w:t xml:space="preserve"> (общественно опасного) поведения</w:t>
      </w:r>
      <w:r>
        <w:t>.</w:t>
      </w:r>
    </w:p>
    <w:p w:rsidR="00A753E0" w:rsidRDefault="00A753E0" w:rsidP="00DB1F92">
      <w:pPr>
        <w:widowControl w:val="0"/>
        <w:spacing w:line="240" w:lineRule="auto"/>
        <w:ind w:firstLine="709"/>
        <w:jc w:val="both"/>
      </w:pPr>
      <w:r w:rsidRPr="009041B1">
        <w:t>Правила установления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w:t>
      </w:r>
      <w:r>
        <w:t xml:space="preserve">. </w:t>
      </w:r>
      <w:r w:rsidRPr="009041B1">
        <w:t xml:space="preserve"> Правила установления склонност</w:t>
      </w:r>
      <w:r>
        <w:t>и</w:t>
      </w:r>
      <w:r w:rsidRPr="009041B1">
        <w:t xml:space="preserve"> к виду деятельности</w:t>
      </w:r>
      <w:r>
        <w:t xml:space="preserve">. </w:t>
      </w:r>
      <w:r w:rsidRPr="009041B1">
        <w:t>Правила выявл</w:t>
      </w:r>
      <w:r>
        <w:t>ения</w:t>
      </w:r>
      <w:r w:rsidRPr="009041B1">
        <w:t xml:space="preserve"> фактор</w:t>
      </w:r>
      <w:r>
        <w:t>ов</w:t>
      </w:r>
      <w:r w:rsidRPr="009041B1">
        <w:t xml:space="preserve"> риска </w:t>
      </w:r>
      <w:proofErr w:type="spellStart"/>
      <w:r w:rsidRPr="009041B1">
        <w:t>девиантного</w:t>
      </w:r>
      <w:proofErr w:type="spellEnd"/>
      <w:r w:rsidRPr="009041B1">
        <w:t xml:space="preserve"> (общественно опасного) поведения</w:t>
      </w:r>
      <w:r>
        <w:t>.</w:t>
      </w:r>
    </w:p>
    <w:p w:rsidR="009041B1" w:rsidRDefault="009041B1" w:rsidP="00DB1F92">
      <w:pPr>
        <w:widowControl w:val="0"/>
        <w:spacing w:line="240" w:lineRule="auto"/>
        <w:ind w:firstLine="709"/>
        <w:jc w:val="both"/>
        <w:rPr>
          <w:szCs w:val="28"/>
        </w:rPr>
      </w:pPr>
    </w:p>
    <w:p w:rsidR="00C44FB3" w:rsidRDefault="007630FE" w:rsidP="00DB1F92">
      <w:pPr>
        <w:widowControl w:val="0"/>
        <w:spacing w:line="240" w:lineRule="auto"/>
        <w:ind w:firstLine="709"/>
        <w:jc w:val="both"/>
        <w:rPr>
          <w:b/>
          <w:szCs w:val="28"/>
        </w:rPr>
      </w:pPr>
      <w:r>
        <w:rPr>
          <w:b/>
          <w:szCs w:val="28"/>
          <w:u w:val="single"/>
        </w:rPr>
        <w:t xml:space="preserve">Модуль </w:t>
      </w:r>
      <w:r w:rsidR="009041B1">
        <w:rPr>
          <w:b/>
          <w:szCs w:val="28"/>
          <w:u w:val="single"/>
        </w:rPr>
        <w:t>4</w:t>
      </w:r>
      <w:r w:rsidR="00DC683C" w:rsidRPr="00B15624">
        <w:rPr>
          <w:b/>
          <w:szCs w:val="28"/>
          <w:u w:val="single"/>
        </w:rPr>
        <w:t>.</w:t>
      </w:r>
      <w:r w:rsidR="00DC683C" w:rsidRPr="00B15624">
        <w:rPr>
          <w:b/>
          <w:szCs w:val="28"/>
        </w:rPr>
        <w:t xml:space="preserve"> </w:t>
      </w:r>
      <w:r w:rsidR="009B48A2" w:rsidRPr="009B48A2">
        <w:rPr>
          <w:b/>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DB1F92" w:rsidRPr="00DB1F92" w:rsidRDefault="00DB1F92" w:rsidP="00DB1F92">
      <w:pPr>
        <w:widowControl w:val="0"/>
        <w:spacing w:line="240" w:lineRule="auto"/>
        <w:ind w:firstLine="709"/>
        <w:jc w:val="both"/>
        <w:rPr>
          <w:b/>
          <w:sz w:val="24"/>
          <w:szCs w:val="24"/>
        </w:rPr>
      </w:pPr>
    </w:p>
    <w:p w:rsidR="009B4DB7" w:rsidRDefault="005D6F7D" w:rsidP="00DB1F92">
      <w:pPr>
        <w:widowControl w:val="0"/>
        <w:spacing w:line="240" w:lineRule="auto"/>
        <w:ind w:firstLine="709"/>
        <w:jc w:val="both"/>
        <w:rPr>
          <w:bCs/>
          <w:szCs w:val="28"/>
        </w:rPr>
      </w:pPr>
      <w:r>
        <w:rPr>
          <w:szCs w:val="28"/>
        </w:rPr>
        <w:t xml:space="preserve">Тема </w:t>
      </w:r>
      <w:r w:rsidR="009041B1">
        <w:rPr>
          <w:szCs w:val="28"/>
        </w:rPr>
        <w:t>4</w:t>
      </w:r>
      <w:r>
        <w:rPr>
          <w:szCs w:val="28"/>
        </w:rPr>
        <w:t>.1</w:t>
      </w:r>
      <w:r w:rsidRPr="005D6F7D">
        <w:rPr>
          <w:szCs w:val="28"/>
        </w:rPr>
        <w:t xml:space="preserve">. </w:t>
      </w:r>
      <w:r w:rsidR="009B48A2" w:rsidRPr="009B48A2">
        <w:rPr>
          <w:bCs/>
          <w:szCs w:val="28"/>
        </w:rPr>
        <w:t>Регистрация аттестуемых лиц, анализ документов, представленных аттестуемым лицом, вводный инструктаж, оформление учетной документации.</w:t>
      </w:r>
    </w:p>
    <w:p w:rsidR="00DC6ADB" w:rsidRPr="008643F0" w:rsidRDefault="00DC6ADB" w:rsidP="00DB1F92">
      <w:pPr>
        <w:widowControl w:val="0"/>
        <w:spacing w:line="240" w:lineRule="auto"/>
        <w:ind w:firstLine="709"/>
        <w:jc w:val="both"/>
        <w:rPr>
          <w:rFonts w:cs="Times New Roman"/>
          <w:szCs w:val="28"/>
        </w:rPr>
      </w:pPr>
      <w:r w:rsidRPr="00DC6ADB">
        <w:rPr>
          <w:bCs/>
          <w:szCs w:val="28"/>
        </w:rPr>
        <w:t xml:space="preserve">Подготовительная стадия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удостоверение соответствия уникального идентификационного номера аттестуемого </w:t>
      </w:r>
      <w:r w:rsidR="00F135BC" w:rsidRPr="00DC6ADB">
        <w:rPr>
          <w:bCs/>
          <w:szCs w:val="28"/>
        </w:rPr>
        <w:t>лица; регистрация</w:t>
      </w:r>
      <w:r w:rsidRPr="00DC6ADB">
        <w:rPr>
          <w:bCs/>
          <w:szCs w:val="28"/>
        </w:rPr>
        <w:t xml:space="preserve"> аттестуемого лица в журнале регистрации психофизиологических обследований;</w:t>
      </w:r>
      <w:r>
        <w:rPr>
          <w:bCs/>
          <w:szCs w:val="28"/>
        </w:rPr>
        <w:t xml:space="preserve"> </w:t>
      </w:r>
      <w:r w:rsidRPr="008643F0">
        <w:rPr>
          <w:rFonts w:cs="Times New Roman"/>
          <w:szCs w:val="28"/>
        </w:rPr>
        <w:t>вводный инструктаж аттестуемого лица</w:t>
      </w:r>
      <w:r>
        <w:rPr>
          <w:rFonts w:cs="Times New Roman"/>
          <w:szCs w:val="28"/>
        </w:rPr>
        <w:t>.</w:t>
      </w:r>
    </w:p>
    <w:p w:rsidR="00DC6ADB" w:rsidRPr="00DB1F92" w:rsidRDefault="00DC6ADB" w:rsidP="00DB1F92">
      <w:pPr>
        <w:widowControl w:val="0"/>
        <w:spacing w:line="240" w:lineRule="auto"/>
        <w:ind w:firstLine="709"/>
        <w:jc w:val="both"/>
        <w:rPr>
          <w:sz w:val="24"/>
          <w:szCs w:val="24"/>
        </w:rPr>
      </w:pPr>
    </w:p>
    <w:p w:rsidR="009B48A2" w:rsidRDefault="009B4DB7" w:rsidP="00DB1F92">
      <w:pPr>
        <w:widowControl w:val="0"/>
        <w:spacing w:line="240" w:lineRule="auto"/>
        <w:ind w:firstLine="709"/>
        <w:jc w:val="both"/>
        <w:rPr>
          <w:szCs w:val="28"/>
        </w:rPr>
      </w:pPr>
      <w:r w:rsidRPr="009B4DB7">
        <w:rPr>
          <w:szCs w:val="28"/>
        </w:rPr>
        <w:t xml:space="preserve">Тема </w:t>
      </w:r>
      <w:r w:rsidR="009041B1">
        <w:rPr>
          <w:szCs w:val="28"/>
        </w:rPr>
        <w:t>4</w:t>
      </w:r>
      <w:r w:rsidRPr="009B4DB7">
        <w:rPr>
          <w:szCs w:val="28"/>
        </w:rPr>
        <w:t xml:space="preserve">.2. </w:t>
      </w:r>
      <w:r w:rsidR="009B48A2">
        <w:rPr>
          <w:szCs w:val="28"/>
        </w:rPr>
        <w:t>Психодиагностическое тестирование.</w:t>
      </w:r>
    </w:p>
    <w:p w:rsidR="00DC6ADB" w:rsidRPr="00DC6ADB" w:rsidRDefault="00DC6ADB" w:rsidP="00DB1F92">
      <w:pPr>
        <w:pStyle w:val="ConsPlusNormal"/>
        <w:widowControl w:val="0"/>
        <w:ind w:firstLine="709"/>
        <w:jc w:val="both"/>
        <w:rPr>
          <w:rFonts w:cstheme="minorBidi"/>
          <w:b w:val="0"/>
          <w:sz w:val="28"/>
          <w:szCs w:val="28"/>
        </w:rPr>
      </w:pPr>
      <w:r w:rsidRPr="00DC6ADB">
        <w:rPr>
          <w:rFonts w:cstheme="minorBidi"/>
          <w:b w:val="0"/>
          <w:sz w:val="28"/>
          <w:szCs w:val="28"/>
        </w:rPr>
        <w:t xml:space="preserve">Психодиагностическое тестирование: выявление ПВК, необходимых для достижения приемлемых показателей в конкретной профессиональной </w:t>
      </w:r>
      <w:r w:rsidR="00F135BC" w:rsidRPr="00DC6ADB">
        <w:rPr>
          <w:rFonts w:cstheme="minorBidi"/>
          <w:b w:val="0"/>
          <w:sz w:val="28"/>
          <w:szCs w:val="28"/>
        </w:rPr>
        <w:t>деятельности; выявление</w:t>
      </w:r>
      <w:r w:rsidRPr="00DC6ADB">
        <w:rPr>
          <w:rFonts w:cstheme="minorBidi"/>
          <w:b w:val="0"/>
          <w:sz w:val="28"/>
          <w:szCs w:val="28"/>
        </w:rPr>
        <w:t xml:space="preserve"> признаков факторов риска </w:t>
      </w:r>
      <w:proofErr w:type="spellStart"/>
      <w:r w:rsidRPr="00DC6ADB">
        <w:rPr>
          <w:rFonts w:cstheme="minorBidi"/>
          <w:b w:val="0"/>
          <w:sz w:val="28"/>
          <w:szCs w:val="28"/>
        </w:rPr>
        <w:t>девиантного</w:t>
      </w:r>
      <w:proofErr w:type="spellEnd"/>
      <w:r w:rsidRPr="00DC6ADB">
        <w:rPr>
          <w:rFonts w:cstheme="minorBidi"/>
          <w:b w:val="0"/>
          <w:sz w:val="28"/>
          <w:szCs w:val="28"/>
        </w:rPr>
        <w:t xml:space="preserve"> (</w:t>
      </w:r>
      <w:r w:rsidR="00BD3AFC">
        <w:rPr>
          <w:rFonts w:cstheme="minorBidi"/>
          <w:b w:val="0"/>
          <w:sz w:val="28"/>
          <w:szCs w:val="28"/>
        </w:rPr>
        <w:t>общественно опасного) поведения.</w:t>
      </w:r>
    </w:p>
    <w:p w:rsidR="00DC6ADB" w:rsidRPr="00DB1F92" w:rsidRDefault="00DC6ADB" w:rsidP="00DB1F92">
      <w:pPr>
        <w:widowControl w:val="0"/>
        <w:spacing w:line="240" w:lineRule="auto"/>
        <w:ind w:firstLine="709"/>
        <w:jc w:val="both"/>
        <w:rPr>
          <w:sz w:val="24"/>
          <w:szCs w:val="24"/>
        </w:rPr>
      </w:pPr>
    </w:p>
    <w:p w:rsidR="00065EFC" w:rsidRDefault="007630FE" w:rsidP="00DB1F92">
      <w:pPr>
        <w:widowControl w:val="0"/>
        <w:spacing w:line="240" w:lineRule="auto"/>
        <w:ind w:firstLine="709"/>
        <w:jc w:val="both"/>
        <w:rPr>
          <w:sz w:val="20"/>
          <w:szCs w:val="20"/>
        </w:rPr>
      </w:pPr>
      <w:r>
        <w:rPr>
          <w:szCs w:val="28"/>
        </w:rPr>
        <w:t xml:space="preserve">Тема </w:t>
      </w:r>
      <w:r w:rsidR="009041B1">
        <w:rPr>
          <w:szCs w:val="28"/>
        </w:rPr>
        <w:t>4</w:t>
      </w:r>
      <w:r w:rsidR="00827437">
        <w:rPr>
          <w:szCs w:val="28"/>
        </w:rPr>
        <w:t>.3</w:t>
      </w:r>
      <w:r w:rsidR="005C0CAE">
        <w:rPr>
          <w:szCs w:val="28"/>
        </w:rPr>
        <w:t>.</w:t>
      </w:r>
      <w:r w:rsidR="005C0CAE" w:rsidRPr="005C0CAE">
        <w:t xml:space="preserve"> </w:t>
      </w:r>
      <w:r w:rsidR="009B48A2">
        <w:t>Описание и анализ результатов психодиагностического обследования, оформление документации.</w:t>
      </w:r>
    </w:p>
    <w:p w:rsidR="00DC6ADB" w:rsidRDefault="00DC6ADB" w:rsidP="00DB1F92">
      <w:pPr>
        <w:pStyle w:val="ConsPlusNormal"/>
        <w:widowControl w:val="0"/>
        <w:ind w:firstLine="709"/>
        <w:jc w:val="both"/>
        <w:rPr>
          <w:rFonts w:cstheme="minorBidi"/>
          <w:b w:val="0"/>
          <w:bCs w:val="0"/>
          <w:sz w:val="28"/>
          <w:szCs w:val="22"/>
        </w:rPr>
      </w:pPr>
      <w:r w:rsidRPr="00DC6ADB">
        <w:rPr>
          <w:rFonts w:cstheme="minorBidi"/>
          <w:b w:val="0"/>
          <w:bCs w:val="0"/>
          <w:sz w:val="28"/>
          <w:szCs w:val="22"/>
        </w:rPr>
        <w:t xml:space="preserve">Описание и анализ результатов психодиагностического тестирования. Принятие решения о наличии признаков факторов риска </w:t>
      </w:r>
      <w:proofErr w:type="spellStart"/>
      <w:r w:rsidRPr="00DC6ADB">
        <w:rPr>
          <w:rFonts w:cstheme="minorBidi"/>
          <w:b w:val="0"/>
          <w:bCs w:val="0"/>
          <w:sz w:val="28"/>
          <w:szCs w:val="22"/>
        </w:rPr>
        <w:t>девиантного</w:t>
      </w:r>
      <w:proofErr w:type="spellEnd"/>
      <w:r w:rsidRPr="00DC6ADB">
        <w:rPr>
          <w:rFonts w:cstheme="minorBidi"/>
          <w:b w:val="0"/>
          <w:bCs w:val="0"/>
          <w:sz w:val="28"/>
          <w:szCs w:val="22"/>
        </w:rPr>
        <w:t xml:space="preserve"> (общественно опасного) поведения: информирование аттестуемого лица о результатах психодиагностического тестирования; установление необходимости проведения психофизиологического исследования аттестуемого лица и его информирование об этом; проведение психофизиологического исследования (в случае согласия аттестуемого лица, подготовка выводов по результатам прохождения психофизиологического исследования с использованием технических средс</w:t>
      </w:r>
      <w:r>
        <w:rPr>
          <w:rFonts w:cstheme="minorBidi"/>
          <w:b w:val="0"/>
          <w:bCs w:val="0"/>
          <w:sz w:val="28"/>
          <w:szCs w:val="22"/>
        </w:rPr>
        <w:t>тв инструментального измерения).</w:t>
      </w:r>
    </w:p>
    <w:p w:rsidR="00DC6ADB" w:rsidRPr="00DC6ADB" w:rsidRDefault="00DC6ADB" w:rsidP="00DB1F92">
      <w:pPr>
        <w:pStyle w:val="ConsPlusNormal"/>
        <w:widowControl w:val="0"/>
        <w:ind w:firstLine="709"/>
        <w:jc w:val="both"/>
        <w:rPr>
          <w:rFonts w:cstheme="minorBidi"/>
          <w:b w:val="0"/>
          <w:bCs w:val="0"/>
          <w:sz w:val="28"/>
          <w:szCs w:val="22"/>
        </w:rPr>
      </w:pPr>
      <w:r w:rsidRPr="00DC6ADB">
        <w:rPr>
          <w:rFonts w:cstheme="minorBidi"/>
          <w:b w:val="0"/>
          <w:bCs w:val="0"/>
          <w:sz w:val="28"/>
          <w:szCs w:val="22"/>
        </w:rPr>
        <w:t>Подготовка сводных материалов по итогам анализа информации, полученной в процессе психодиагностического обследования, включающих выводы в отношении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 ПВК по результатам психологического тестирования.</w:t>
      </w:r>
    </w:p>
    <w:p w:rsidR="00DC6ADB" w:rsidRPr="00DC6ADB" w:rsidRDefault="00DC6ADB" w:rsidP="00DB1F92">
      <w:pPr>
        <w:pStyle w:val="ConsPlusNormal"/>
        <w:widowControl w:val="0"/>
        <w:ind w:firstLine="709"/>
        <w:jc w:val="both"/>
        <w:rPr>
          <w:rFonts w:cstheme="minorBidi"/>
          <w:b w:val="0"/>
          <w:bCs w:val="0"/>
          <w:sz w:val="28"/>
          <w:szCs w:val="22"/>
        </w:rPr>
      </w:pPr>
      <w:r w:rsidRPr="00DC6ADB">
        <w:rPr>
          <w:rFonts w:cstheme="minorBidi"/>
          <w:b w:val="0"/>
          <w:bCs w:val="0"/>
          <w:sz w:val="28"/>
          <w:szCs w:val="22"/>
        </w:rPr>
        <w:t xml:space="preserve">Подготовка текстового заключения (обоснования) вынесенного решения о соответствии (несоответствии) личностных (психофизиологических) качеств аттестуемого лица требованиям законодательства Российской Федерации о транспортной безопасности, склонности к данному виду профессиональной деятельности и вывода о наличии признаков (отсутствии) факторов риска </w:t>
      </w:r>
      <w:proofErr w:type="spellStart"/>
      <w:r w:rsidRPr="00DC6ADB">
        <w:rPr>
          <w:rFonts w:cstheme="minorBidi"/>
          <w:b w:val="0"/>
          <w:bCs w:val="0"/>
          <w:sz w:val="28"/>
          <w:szCs w:val="22"/>
        </w:rPr>
        <w:t>девиантного</w:t>
      </w:r>
      <w:proofErr w:type="spellEnd"/>
      <w:r w:rsidRPr="00DC6ADB">
        <w:rPr>
          <w:rFonts w:cstheme="minorBidi"/>
          <w:b w:val="0"/>
          <w:bCs w:val="0"/>
          <w:sz w:val="28"/>
          <w:szCs w:val="22"/>
        </w:rPr>
        <w:t xml:space="preserve"> (общественно опасного) поведения, выводы по результатам прохождения психофизиологического исследования с использованием технических средств инструментального измерения, а также о решении по результатам психофизиологического</w:t>
      </w:r>
      <w:r w:rsidR="00BD3AFC">
        <w:rPr>
          <w:rFonts w:cstheme="minorBidi"/>
          <w:b w:val="0"/>
          <w:bCs w:val="0"/>
          <w:sz w:val="28"/>
          <w:szCs w:val="22"/>
        </w:rPr>
        <w:t xml:space="preserve"> исследования аттестуемого лица.</w:t>
      </w:r>
    </w:p>
    <w:p w:rsidR="00DC6ADB" w:rsidRPr="00DC6ADB" w:rsidRDefault="00DC6ADB" w:rsidP="00DB1F92">
      <w:pPr>
        <w:pStyle w:val="ConsPlusNormal"/>
        <w:widowControl w:val="0"/>
        <w:ind w:firstLine="709"/>
        <w:jc w:val="both"/>
        <w:rPr>
          <w:rFonts w:cstheme="minorBidi"/>
          <w:b w:val="0"/>
          <w:bCs w:val="0"/>
          <w:sz w:val="28"/>
          <w:szCs w:val="22"/>
        </w:rPr>
      </w:pPr>
      <w:r w:rsidRPr="00DC6ADB">
        <w:rPr>
          <w:rFonts w:cstheme="minorBidi"/>
          <w:b w:val="0"/>
          <w:bCs w:val="0"/>
          <w:sz w:val="28"/>
          <w:szCs w:val="22"/>
        </w:rPr>
        <w:t>Подготовка решения по результатам проверки личностных (психофизиологических) качеств требованиям законодательства Российской Федерации о транспортной безопасности.</w:t>
      </w:r>
    </w:p>
    <w:p w:rsidR="00505813" w:rsidRDefault="00505813" w:rsidP="00DB1F92">
      <w:pPr>
        <w:widowControl w:val="0"/>
        <w:spacing w:line="240" w:lineRule="auto"/>
        <w:ind w:firstLine="709"/>
        <w:jc w:val="both"/>
        <w:rPr>
          <w:szCs w:val="28"/>
        </w:rPr>
      </w:pPr>
    </w:p>
    <w:p w:rsidR="00FF45A9" w:rsidRDefault="00FF45A9" w:rsidP="00DB1F92">
      <w:pPr>
        <w:widowControl w:val="0"/>
        <w:autoSpaceDE w:val="0"/>
        <w:autoSpaceDN w:val="0"/>
        <w:adjustRightInd w:val="0"/>
        <w:spacing w:line="240" w:lineRule="auto"/>
        <w:ind w:firstLine="709"/>
        <w:jc w:val="both"/>
        <w:rPr>
          <w:rFonts w:cs="Times New Roman"/>
          <w:b/>
          <w:bCs/>
          <w:sz w:val="20"/>
          <w:szCs w:val="20"/>
        </w:rPr>
      </w:pPr>
      <w:r w:rsidRPr="00BE2E02">
        <w:rPr>
          <w:rFonts w:cs="Times New Roman"/>
          <w:b/>
          <w:bCs/>
          <w:szCs w:val="28"/>
        </w:rPr>
        <w:t>Итоговая аттестация</w:t>
      </w:r>
    </w:p>
    <w:p w:rsidR="0067149D" w:rsidRPr="00DB1F92" w:rsidRDefault="0067149D" w:rsidP="00DB1F92">
      <w:pPr>
        <w:widowControl w:val="0"/>
        <w:autoSpaceDE w:val="0"/>
        <w:autoSpaceDN w:val="0"/>
        <w:adjustRightInd w:val="0"/>
        <w:spacing w:line="240" w:lineRule="auto"/>
        <w:ind w:firstLine="709"/>
        <w:jc w:val="both"/>
        <w:rPr>
          <w:rFonts w:cs="Times New Roman"/>
          <w:b/>
          <w:bCs/>
          <w:sz w:val="24"/>
          <w:szCs w:val="24"/>
          <w:u w:val="single"/>
        </w:rPr>
      </w:pPr>
    </w:p>
    <w:p w:rsidR="00280049" w:rsidRDefault="00260E5D" w:rsidP="00280049">
      <w:pPr>
        <w:widowControl w:val="0"/>
        <w:autoSpaceDE w:val="0"/>
        <w:autoSpaceDN w:val="0"/>
        <w:adjustRightInd w:val="0"/>
        <w:spacing w:line="240" w:lineRule="auto"/>
        <w:ind w:firstLine="709"/>
        <w:jc w:val="both"/>
        <w:rPr>
          <w:rFonts w:cs="Times New Roman"/>
          <w:bCs/>
          <w:szCs w:val="28"/>
        </w:rPr>
      </w:pPr>
      <w:r>
        <w:rPr>
          <w:rFonts w:cs="Times New Roman"/>
          <w:bCs/>
          <w:szCs w:val="28"/>
        </w:rPr>
        <w:t xml:space="preserve">Проведение зачета. </w:t>
      </w:r>
      <w:r w:rsidR="00FF45A9" w:rsidRPr="00BE2E02">
        <w:rPr>
          <w:rFonts w:cs="Times New Roman"/>
          <w:bCs/>
          <w:szCs w:val="28"/>
        </w:rPr>
        <w:t>Закрытие курса. Выдача удостоверений о повышении квалификации.</w:t>
      </w:r>
    </w:p>
    <w:p w:rsidR="00280049" w:rsidRDefault="00280049" w:rsidP="00280049">
      <w:pPr>
        <w:widowControl w:val="0"/>
        <w:autoSpaceDE w:val="0"/>
        <w:autoSpaceDN w:val="0"/>
        <w:adjustRightInd w:val="0"/>
        <w:spacing w:line="240" w:lineRule="auto"/>
        <w:ind w:firstLine="709"/>
        <w:jc w:val="both"/>
        <w:rPr>
          <w:rFonts w:cs="Times New Roman"/>
          <w:bCs/>
          <w:szCs w:val="28"/>
        </w:rPr>
      </w:pPr>
    </w:p>
    <w:p w:rsidR="00280049" w:rsidRDefault="00280049" w:rsidP="00280049">
      <w:pPr>
        <w:widowControl w:val="0"/>
        <w:autoSpaceDE w:val="0"/>
        <w:autoSpaceDN w:val="0"/>
        <w:adjustRightInd w:val="0"/>
        <w:spacing w:line="240" w:lineRule="auto"/>
        <w:ind w:firstLine="709"/>
        <w:jc w:val="center"/>
        <w:rPr>
          <w:rFonts w:eastAsia="Times New Roman" w:cs="Times New Roman"/>
          <w:b/>
          <w:bCs/>
          <w:szCs w:val="28"/>
          <w:lang w:eastAsia="ru-RU"/>
        </w:rPr>
      </w:pPr>
      <w:r w:rsidRPr="00FD6A52">
        <w:rPr>
          <w:rFonts w:eastAsia="Times New Roman" w:cs="Times New Roman"/>
          <w:b/>
          <w:bCs/>
          <w:szCs w:val="28"/>
          <w:lang w:eastAsia="ru-RU"/>
        </w:rPr>
        <w:t>ОРГАНИЗАЦИОННО</w:t>
      </w:r>
      <w:r>
        <w:rPr>
          <w:szCs w:val="28"/>
        </w:rPr>
        <w:t>–</w:t>
      </w:r>
      <w:r w:rsidRPr="00FD6A52">
        <w:rPr>
          <w:rFonts w:eastAsia="Times New Roman" w:cs="Times New Roman"/>
          <w:b/>
          <w:bCs/>
          <w:szCs w:val="28"/>
          <w:lang w:eastAsia="ru-RU"/>
        </w:rPr>
        <w:t>ПЕДАГОГИЧЕСКИЕ УСЛОВИЯ</w:t>
      </w:r>
    </w:p>
    <w:p w:rsidR="00280049" w:rsidRPr="00FD6A52" w:rsidRDefault="00280049" w:rsidP="00280049">
      <w:pPr>
        <w:widowControl w:val="0"/>
        <w:autoSpaceDE w:val="0"/>
        <w:autoSpaceDN w:val="0"/>
        <w:adjustRightInd w:val="0"/>
        <w:spacing w:line="240" w:lineRule="auto"/>
        <w:jc w:val="center"/>
        <w:rPr>
          <w:rFonts w:eastAsia="Times New Roman" w:cs="Times New Roman"/>
          <w:b/>
          <w:bCs/>
          <w:szCs w:val="28"/>
          <w:lang w:eastAsia="ru-RU"/>
        </w:rPr>
      </w:pPr>
    </w:p>
    <w:p w:rsidR="00280049" w:rsidRPr="001A4741" w:rsidRDefault="00280049" w:rsidP="00280049">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осуществляется в полном соответствии с требованиями законодательства Российской</w:t>
      </w:r>
      <w:r>
        <w:rPr>
          <w:rFonts w:eastAsia="Times New Roman" w:cs="Times New Roman"/>
          <w:szCs w:val="28"/>
          <w:lang w:eastAsia="ru-RU"/>
        </w:rPr>
        <w:t xml:space="preserve"> Федерации, </w:t>
      </w:r>
      <w:r w:rsidRPr="001A4741">
        <w:rPr>
          <w:rFonts w:eastAsia="Times New Roman" w:cs="Times New Roman"/>
          <w:szCs w:val="28"/>
          <w:lang w:eastAsia="ru-RU"/>
        </w:rPr>
        <w:t>нормативными правовыми актами</w:t>
      </w:r>
      <w:r>
        <w:rPr>
          <w:rFonts w:eastAsia="Times New Roman" w:cs="Times New Roman"/>
          <w:szCs w:val="28"/>
          <w:lang w:eastAsia="ru-RU"/>
        </w:rPr>
        <w:t xml:space="preserve"> в области обеспечения транспортной безопасности.</w:t>
      </w:r>
    </w:p>
    <w:p w:rsidR="00280049" w:rsidRDefault="00280049" w:rsidP="00280049">
      <w:pPr>
        <w:widowControl w:val="0"/>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Программа повышения квалификации включает две части: </w:t>
      </w:r>
      <w:r w:rsidRPr="004E46AD">
        <w:rPr>
          <w:rFonts w:eastAsia="Times New Roman" w:cs="Times New Roman"/>
          <w:szCs w:val="28"/>
          <w:lang w:eastAsia="ru-RU"/>
        </w:rPr>
        <w:t>теоретическую и практическую. Теоретическая часть позволяет</w:t>
      </w:r>
      <w:r>
        <w:rPr>
          <w:rFonts w:eastAsia="Times New Roman" w:cs="Times New Roman"/>
          <w:szCs w:val="28"/>
          <w:lang w:eastAsia="ru-RU"/>
        </w:rPr>
        <w:t xml:space="preserve"> обучающимся овладеть теоретическими вопросами, практическая – получить навыки, необходимые для практической деятельности при выполнении работ </w:t>
      </w:r>
      <w:r w:rsidRPr="00170511">
        <w:rPr>
          <w:rFonts w:eastAsia="Times New Roman" w:cs="Times New Roman"/>
          <w:szCs w:val="28"/>
          <w:lang w:eastAsia="ru-RU"/>
        </w:rPr>
        <w:t>по проверке личностных (психофизиологических) качеств отдельных категорий сил ОТБ</w:t>
      </w:r>
      <w:r>
        <w:rPr>
          <w:rFonts w:eastAsia="Times New Roman" w:cs="Times New Roman"/>
          <w:szCs w:val="28"/>
          <w:lang w:eastAsia="ru-RU"/>
        </w:rPr>
        <w:t>.</w:t>
      </w:r>
    </w:p>
    <w:p w:rsidR="00280049" w:rsidRPr="00170511" w:rsidRDefault="00280049" w:rsidP="00280049">
      <w:pPr>
        <w:widowControl w:val="0"/>
        <w:spacing w:line="240" w:lineRule="auto"/>
        <w:ind w:firstLine="709"/>
        <w:jc w:val="both"/>
        <w:rPr>
          <w:rFonts w:eastAsia="Times New Roman" w:cs="Times New Roman"/>
          <w:szCs w:val="28"/>
          <w:lang w:eastAsia="ru-RU"/>
        </w:rPr>
      </w:pPr>
      <w:r w:rsidRPr="00170511">
        <w:rPr>
          <w:rFonts w:eastAsia="Times New Roman" w:cs="Times New Roman"/>
          <w:szCs w:val="28"/>
          <w:lang w:eastAsia="ru-RU"/>
        </w:rPr>
        <w:t xml:space="preserve">Выбор методов обучения для каждого занятия определяется преподавателем в соответствии с составом и уровнем подготовленности </w:t>
      </w:r>
      <w:r>
        <w:rPr>
          <w:rFonts w:eastAsia="Times New Roman" w:cs="Times New Roman"/>
          <w:szCs w:val="28"/>
          <w:lang w:eastAsia="ru-RU"/>
        </w:rPr>
        <w:t>обучающихся</w:t>
      </w:r>
      <w:r w:rsidRPr="00170511">
        <w:rPr>
          <w:rFonts w:eastAsia="Times New Roman" w:cs="Times New Roman"/>
          <w:szCs w:val="28"/>
          <w:lang w:eastAsia="ru-RU"/>
        </w:rPr>
        <w:t>,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280049" w:rsidRDefault="00280049" w:rsidP="00280049">
      <w:pPr>
        <w:widowControl w:val="0"/>
        <w:spacing w:line="240" w:lineRule="auto"/>
        <w:ind w:firstLine="709"/>
        <w:jc w:val="both"/>
        <w:rPr>
          <w:rFonts w:eastAsia="Times New Roman" w:cs="Times New Roman"/>
          <w:szCs w:val="28"/>
          <w:lang w:eastAsia="ru-RU"/>
        </w:rPr>
      </w:pPr>
      <w:r w:rsidRPr="00C73C58">
        <w:rPr>
          <w:rFonts w:eastAsia="Times New Roman" w:cs="Times New Roman"/>
          <w:szCs w:val="28"/>
          <w:lang w:eastAsia="ru-RU"/>
        </w:rPr>
        <w:t xml:space="preserve"> Учебный материал строится с учетом специфики данного направления, направления образовательной деятельности, возможностей материально-технической базы. Изложение материала осуществляется в форме, доступной для понимания обучающихся, соблюдается единство терминологии, определений и условных обозначений, соответствующих действующим нормативным правовым актам</w:t>
      </w:r>
      <w:r>
        <w:rPr>
          <w:rFonts w:eastAsia="Times New Roman" w:cs="Times New Roman"/>
          <w:szCs w:val="28"/>
          <w:lang w:eastAsia="ru-RU"/>
        </w:rPr>
        <w:t>.</w:t>
      </w:r>
    </w:p>
    <w:p w:rsidR="00280049" w:rsidRDefault="00280049" w:rsidP="00280049">
      <w:pPr>
        <w:widowControl w:val="0"/>
        <w:spacing w:line="240" w:lineRule="auto"/>
        <w:ind w:firstLine="709"/>
        <w:jc w:val="both"/>
        <w:rPr>
          <w:rFonts w:eastAsia="Times New Roman" w:cs="Times New Roman"/>
          <w:szCs w:val="28"/>
          <w:lang w:eastAsia="ru-RU"/>
        </w:rPr>
      </w:pPr>
      <w:r w:rsidRPr="00C73C58">
        <w:rPr>
          <w:rFonts w:eastAsia="Times New Roman" w:cs="Times New Roman"/>
          <w:szCs w:val="28"/>
          <w:lang w:eastAsia="ru-RU"/>
        </w:rPr>
        <w:t xml:space="preserve">Практические занятия проводятся с целью закрепления теоретических знаний и выработки у обучающихся основных умений и навыков работы </w:t>
      </w:r>
      <w:r w:rsidRPr="00170511">
        <w:rPr>
          <w:rFonts w:eastAsia="Times New Roman" w:cs="Times New Roman"/>
          <w:szCs w:val="28"/>
          <w:lang w:eastAsia="ru-RU"/>
        </w:rPr>
        <w:t>по проверке личностных (психофизиологических) качеств отдельных категорий сил ОТБ</w:t>
      </w:r>
      <w:r>
        <w:rPr>
          <w:rFonts w:eastAsia="Times New Roman" w:cs="Times New Roman"/>
          <w:szCs w:val="28"/>
          <w:lang w:eastAsia="ru-RU"/>
        </w:rPr>
        <w:t>.</w:t>
      </w:r>
    </w:p>
    <w:p w:rsidR="00280049" w:rsidRDefault="00280049" w:rsidP="00280049">
      <w:pPr>
        <w:widowControl w:val="0"/>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По итогам решения </w:t>
      </w:r>
      <w:r w:rsidRPr="00C62AC9">
        <w:rPr>
          <w:rFonts w:eastAsia="Times New Roman" w:cs="Times New Roman"/>
          <w:szCs w:val="28"/>
          <w:lang w:eastAsia="ru-RU"/>
        </w:rPr>
        <w:t xml:space="preserve">практических заданий </w:t>
      </w:r>
      <w:r>
        <w:rPr>
          <w:rFonts w:eastAsia="Times New Roman" w:cs="Times New Roman"/>
          <w:szCs w:val="28"/>
          <w:lang w:eastAsia="ru-RU"/>
        </w:rPr>
        <w:t>проводится обсуждение с объяснением основных ошибок, недочетов.</w:t>
      </w:r>
    </w:p>
    <w:p w:rsidR="00280049" w:rsidRDefault="00280049" w:rsidP="00280049">
      <w:pPr>
        <w:widowControl w:val="0"/>
        <w:spacing w:line="240" w:lineRule="auto"/>
        <w:ind w:firstLine="709"/>
        <w:jc w:val="both"/>
        <w:rPr>
          <w:rFonts w:eastAsia="Times New Roman" w:cs="Times New Roman"/>
          <w:szCs w:val="28"/>
          <w:lang w:eastAsia="ru-RU"/>
        </w:rPr>
      </w:pPr>
      <w:r w:rsidRPr="00404DAC">
        <w:rPr>
          <w:rFonts w:eastAsia="Times New Roman" w:cs="Times New Roman"/>
          <w:szCs w:val="28"/>
          <w:lang w:eastAsia="ru-RU"/>
        </w:rPr>
        <w:t>Обучение проводится в учебных классах учебного центра Предприятия и учебных пунктов филиалов</w:t>
      </w:r>
      <w:r>
        <w:rPr>
          <w:rFonts w:eastAsia="Times New Roman" w:cs="Times New Roman"/>
          <w:szCs w:val="28"/>
          <w:lang w:eastAsia="ru-RU"/>
        </w:rPr>
        <w:t>. У</w:t>
      </w:r>
      <w:r w:rsidRPr="00404DAC">
        <w:rPr>
          <w:rFonts w:eastAsia="Times New Roman" w:cs="Times New Roman"/>
          <w:szCs w:val="28"/>
          <w:lang w:eastAsia="ru-RU"/>
        </w:rPr>
        <w:t>чебные классы для лекционных занятий оснащены компьютерами и проектирующим оборудованием.</w:t>
      </w:r>
    </w:p>
    <w:p w:rsidR="00280049" w:rsidRDefault="00280049" w:rsidP="00280049">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Для повышения эффективности обучения </w:t>
      </w:r>
      <w:r>
        <w:rPr>
          <w:rFonts w:eastAsia="Times New Roman" w:cs="Times New Roman"/>
          <w:szCs w:val="28"/>
          <w:lang w:eastAsia="ru-RU"/>
        </w:rPr>
        <w:t>к</w:t>
      </w:r>
      <w:r w:rsidRPr="001A4741">
        <w:rPr>
          <w:rFonts w:eastAsia="Times New Roman" w:cs="Times New Roman"/>
          <w:szCs w:val="28"/>
          <w:lang w:eastAsia="ru-RU"/>
        </w:rPr>
        <w:t xml:space="preserve">оличество </w:t>
      </w:r>
      <w:r>
        <w:rPr>
          <w:rFonts w:eastAsia="Times New Roman" w:cs="Times New Roman"/>
          <w:szCs w:val="28"/>
          <w:lang w:eastAsia="ru-RU"/>
        </w:rPr>
        <w:t>обучающихся в группе не должно превышать 1</w:t>
      </w:r>
      <w:r w:rsidRPr="001A4741">
        <w:rPr>
          <w:rFonts w:eastAsia="Times New Roman" w:cs="Times New Roman"/>
          <w:szCs w:val="28"/>
          <w:lang w:eastAsia="ru-RU"/>
        </w:rPr>
        <w:t>0 человек.</w:t>
      </w:r>
    </w:p>
    <w:p w:rsidR="00280049" w:rsidRPr="001A4741" w:rsidRDefault="00280049" w:rsidP="00280049">
      <w:pPr>
        <w:widowControl w:val="0"/>
        <w:spacing w:line="240" w:lineRule="auto"/>
        <w:ind w:firstLine="709"/>
        <w:jc w:val="both"/>
        <w:rPr>
          <w:rFonts w:eastAsia="Times New Roman" w:cs="Times New Roman"/>
          <w:szCs w:val="28"/>
          <w:lang w:eastAsia="ru-RU"/>
        </w:rPr>
      </w:pPr>
      <w:r w:rsidRPr="00C70E63">
        <w:rPr>
          <w:rFonts w:eastAsia="Times New Roman" w:cs="Times New Roman"/>
          <w:szCs w:val="28"/>
          <w:lang w:eastAsia="ru-RU"/>
        </w:rPr>
        <w:t>Периодичность повышения (подтверждения) квалификации – один раз в 3 года.</w:t>
      </w:r>
    </w:p>
    <w:p w:rsidR="00280049" w:rsidRDefault="00280049">
      <w:pPr>
        <w:rPr>
          <w:rStyle w:val="FontStyle27"/>
          <w:rFonts w:eastAsia="Times New Roman"/>
          <w:b/>
          <w:bCs/>
          <w:color w:val="000000" w:themeColor="text1"/>
          <w:sz w:val="28"/>
          <w:szCs w:val="28"/>
          <w:lang w:eastAsia="ru-RU"/>
        </w:rPr>
      </w:pPr>
    </w:p>
    <w:p w:rsidR="00710FFA" w:rsidRPr="006A467F" w:rsidRDefault="00710FFA" w:rsidP="00DB1F92">
      <w:pPr>
        <w:pStyle w:val="Style3"/>
        <w:spacing w:line="240" w:lineRule="auto"/>
        <w:ind w:firstLine="0"/>
        <w:jc w:val="center"/>
        <w:rPr>
          <w:rStyle w:val="FontStyle27"/>
          <w:b/>
          <w:bCs/>
          <w:color w:val="000000" w:themeColor="text1"/>
          <w:sz w:val="28"/>
          <w:szCs w:val="28"/>
        </w:rPr>
      </w:pPr>
      <w:r w:rsidRPr="006A467F">
        <w:rPr>
          <w:rStyle w:val="FontStyle27"/>
          <w:b/>
          <w:bCs/>
          <w:color w:val="000000" w:themeColor="text1"/>
          <w:sz w:val="28"/>
          <w:szCs w:val="28"/>
        </w:rPr>
        <w:t>ФОРМЫ АТТЕСТАЦИИ</w:t>
      </w:r>
    </w:p>
    <w:p w:rsidR="00710FFA" w:rsidRPr="006A467F" w:rsidRDefault="00710FFA" w:rsidP="00DB1F92">
      <w:pPr>
        <w:pStyle w:val="Style3"/>
        <w:spacing w:line="240" w:lineRule="auto"/>
        <w:ind w:firstLine="0"/>
        <w:jc w:val="center"/>
        <w:rPr>
          <w:rStyle w:val="FontStyle27"/>
          <w:b/>
          <w:bCs/>
          <w:color w:val="000000" w:themeColor="text1"/>
          <w:sz w:val="28"/>
          <w:szCs w:val="28"/>
        </w:rPr>
      </w:pPr>
    </w:p>
    <w:p w:rsidR="00280049" w:rsidRPr="001A4741" w:rsidRDefault="00280049" w:rsidP="00280049">
      <w:pPr>
        <w:widowControl w:val="0"/>
        <w:spacing w:line="240" w:lineRule="auto"/>
        <w:ind w:firstLine="709"/>
        <w:jc w:val="both"/>
        <w:rPr>
          <w:rFonts w:eastAsia="Times New Roman" w:cs="Times New Roman"/>
          <w:szCs w:val="28"/>
          <w:lang w:eastAsia="ru-RU"/>
        </w:rPr>
      </w:pPr>
      <w:r>
        <w:rPr>
          <w:rFonts w:eastAsia="Times New Roman" w:cs="Times New Roman"/>
          <w:szCs w:val="28"/>
          <w:lang w:eastAsia="ru-RU"/>
        </w:rPr>
        <w:t>К </w:t>
      </w:r>
      <w:r w:rsidRPr="001A4741">
        <w:rPr>
          <w:rFonts w:eastAsia="Times New Roman" w:cs="Times New Roman"/>
          <w:szCs w:val="28"/>
          <w:lang w:eastAsia="ru-RU"/>
        </w:rPr>
        <w:t xml:space="preserve">итоговой аттестации допускаются </w:t>
      </w:r>
      <w:r>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w:t>
      </w:r>
      <w:r>
        <w:rPr>
          <w:rFonts w:eastAsia="Times New Roman" w:cs="Times New Roman"/>
          <w:szCs w:val="28"/>
          <w:lang w:eastAsia="ru-RU"/>
        </w:rPr>
        <w:t xml:space="preserve">учебную </w:t>
      </w:r>
      <w:r w:rsidRPr="001A4741">
        <w:rPr>
          <w:rFonts w:eastAsia="Times New Roman" w:cs="Times New Roman"/>
          <w:szCs w:val="28"/>
          <w:lang w:eastAsia="ru-RU"/>
        </w:rPr>
        <w:t xml:space="preserve">программу в полном объеме. Итоговая аттестация проводится путем объективной и независимой оценки качества подготовки </w:t>
      </w:r>
      <w:r>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Pr>
          <w:rFonts w:eastAsia="Times New Roman" w:cs="Times New Roman"/>
          <w:szCs w:val="28"/>
          <w:lang w:eastAsia="ru-RU"/>
        </w:rPr>
        <w:t xml:space="preserve">ФГУП «УВО Минтранса России». </w:t>
      </w:r>
    </w:p>
    <w:p w:rsidR="00280049" w:rsidRDefault="00280049" w:rsidP="00280049">
      <w:pPr>
        <w:spacing w:line="240" w:lineRule="auto"/>
        <w:ind w:firstLine="709"/>
        <w:jc w:val="both"/>
        <w:rPr>
          <w:color w:val="000000" w:themeColor="text1"/>
          <w:szCs w:val="28"/>
        </w:rPr>
      </w:pPr>
      <w:r w:rsidRPr="006A467F">
        <w:rPr>
          <w:color w:val="000000" w:themeColor="text1"/>
          <w:szCs w:val="28"/>
        </w:rPr>
        <w:t>Форма итоговой аттестации – зачет</w:t>
      </w:r>
      <w:r>
        <w:rPr>
          <w:color w:val="000000" w:themeColor="text1"/>
          <w:szCs w:val="28"/>
        </w:rPr>
        <w:t xml:space="preserve"> в виде </w:t>
      </w:r>
      <w:r w:rsidRPr="006A467F">
        <w:rPr>
          <w:color w:val="000000" w:themeColor="text1"/>
          <w:szCs w:val="28"/>
        </w:rPr>
        <w:t>тест</w:t>
      </w:r>
      <w:r>
        <w:rPr>
          <w:color w:val="000000" w:themeColor="text1"/>
          <w:szCs w:val="28"/>
        </w:rPr>
        <w:t>а</w:t>
      </w:r>
      <w:r w:rsidRPr="006A467F">
        <w:rPr>
          <w:color w:val="000000" w:themeColor="text1"/>
          <w:szCs w:val="28"/>
        </w:rPr>
        <w:t xml:space="preserve">. </w:t>
      </w:r>
    </w:p>
    <w:p w:rsidR="00280049" w:rsidRDefault="00280049" w:rsidP="00280049">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При успешном освоении программы и прохождении итоговой аттестации выдается </w:t>
      </w:r>
      <w:r w:rsidRPr="00192FCD">
        <w:rPr>
          <w:rFonts w:eastAsia="Times New Roman" w:cs="Times New Roman"/>
          <w:szCs w:val="28"/>
          <w:lang w:eastAsia="ru-RU"/>
        </w:rPr>
        <w:t xml:space="preserve">удостоверение о </w:t>
      </w:r>
      <w:r>
        <w:rPr>
          <w:rFonts w:eastAsia="Times New Roman" w:cs="Times New Roman"/>
          <w:szCs w:val="28"/>
          <w:lang w:eastAsia="ru-RU"/>
        </w:rPr>
        <w:t>повышении квалификации</w:t>
      </w:r>
      <w:r w:rsidRPr="00760875">
        <w:rPr>
          <w:rFonts w:eastAsia="Times New Roman" w:cs="Times New Roman"/>
          <w:szCs w:val="28"/>
          <w:lang w:eastAsia="ru-RU"/>
        </w:rPr>
        <w:t xml:space="preserve"> по форме, утвержденной организацией.</w:t>
      </w:r>
    </w:p>
    <w:p w:rsidR="00280049" w:rsidRDefault="00280049" w:rsidP="00280049">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280049" w:rsidRDefault="00280049" w:rsidP="00280049">
      <w:pPr>
        <w:widowControl w:val="0"/>
        <w:spacing w:line="240" w:lineRule="auto"/>
        <w:jc w:val="center"/>
        <w:rPr>
          <w:rFonts w:eastAsia="Times New Roman" w:cs="Times New Roman"/>
          <w:b/>
          <w:szCs w:val="28"/>
          <w:lang w:eastAsia="ru-RU"/>
        </w:rPr>
      </w:pPr>
    </w:p>
    <w:p w:rsidR="00280049" w:rsidRPr="00FD6A52" w:rsidRDefault="00280049" w:rsidP="00280049">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ОЦЕНОЧНЫЕ МАТЕРИАЛЫ</w:t>
      </w:r>
    </w:p>
    <w:p w:rsidR="00280049" w:rsidRPr="00876D3F" w:rsidRDefault="00280049" w:rsidP="00280049">
      <w:pPr>
        <w:widowControl w:val="0"/>
        <w:spacing w:line="240" w:lineRule="auto"/>
        <w:jc w:val="center"/>
        <w:rPr>
          <w:rFonts w:eastAsia="Times New Roman" w:cs="Times New Roman"/>
          <w:b/>
          <w:sz w:val="24"/>
          <w:szCs w:val="24"/>
          <w:lang w:eastAsia="ru-RU"/>
        </w:rPr>
      </w:pPr>
    </w:p>
    <w:p w:rsidR="00280049" w:rsidRDefault="00280049" w:rsidP="00280049">
      <w:pPr>
        <w:widowControl w:val="0"/>
        <w:spacing w:line="240" w:lineRule="auto"/>
        <w:jc w:val="center"/>
        <w:rPr>
          <w:rFonts w:eastAsia="Times New Roman" w:cs="Times New Roman"/>
          <w:szCs w:val="28"/>
          <w:lang w:eastAsia="ru-RU"/>
        </w:rPr>
      </w:pPr>
      <w:r w:rsidRPr="00A51AC2">
        <w:rPr>
          <w:rFonts w:eastAsia="Times New Roman" w:cs="Times New Roman"/>
          <w:szCs w:val="28"/>
          <w:lang w:eastAsia="ru-RU"/>
        </w:rPr>
        <w:t>Перечень основных вопросов для подготовки к итоговой аттестации</w:t>
      </w:r>
    </w:p>
    <w:p w:rsidR="00280049" w:rsidRDefault="00280049" w:rsidP="00280049">
      <w:pPr>
        <w:widowControl w:val="0"/>
        <w:spacing w:line="240" w:lineRule="auto"/>
        <w:jc w:val="center"/>
        <w:rPr>
          <w:rFonts w:eastAsia="Times New Roman" w:cs="Times New Roman"/>
          <w:szCs w:val="28"/>
          <w:lang w:eastAsia="ru-RU"/>
        </w:rPr>
      </w:pPr>
    </w:p>
    <w:p w:rsidR="00280049" w:rsidRPr="006E1AD2" w:rsidRDefault="00280049" w:rsidP="00280049">
      <w:pPr>
        <w:pStyle w:val="a5"/>
        <w:widowControl w:val="0"/>
        <w:numPr>
          <w:ilvl w:val="0"/>
          <w:numId w:val="42"/>
        </w:numPr>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6E1AD2">
        <w:rPr>
          <w:rFonts w:ascii="Times New Roman" w:eastAsia="Times New Roman" w:hAnsi="Times New Roman" w:cs="Times New Roman"/>
          <w:sz w:val="28"/>
          <w:szCs w:val="28"/>
          <w:lang w:eastAsia="ru-RU"/>
        </w:rPr>
        <w:t>Какие нормативные правовые акты Российской Федерации, регламентируют вопросы аттестации сил обеспечения транспортной безопасности</w:t>
      </w:r>
      <w:r w:rsidR="00C115CA">
        <w:rPr>
          <w:rFonts w:ascii="Times New Roman" w:eastAsia="Times New Roman" w:hAnsi="Times New Roman" w:cs="Times New Roman"/>
          <w:sz w:val="28"/>
          <w:szCs w:val="28"/>
          <w:lang w:eastAsia="ru-RU"/>
        </w:rPr>
        <w:t>?</w:t>
      </w:r>
    </w:p>
    <w:p w:rsidR="00280049" w:rsidRDefault="00280049" w:rsidP="00280049">
      <w:pPr>
        <w:pStyle w:val="a5"/>
        <w:widowControl w:val="0"/>
        <w:numPr>
          <w:ilvl w:val="0"/>
          <w:numId w:val="42"/>
        </w:numPr>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6E1AD2">
        <w:rPr>
          <w:rFonts w:ascii="Times New Roman" w:eastAsia="Times New Roman" w:hAnsi="Times New Roman" w:cs="Times New Roman"/>
          <w:sz w:val="28"/>
          <w:szCs w:val="28"/>
          <w:lang w:eastAsia="ru-RU"/>
        </w:rPr>
        <w:t>Что включает в себя аттестация сил обеспечения транспортной безопасности</w:t>
      </w:r>
      <w:r w:rsidR="00C115CA">
        <w:rPr>
          <w:rFonts w:ascii="Times New Roman" w:eastAsia="Times New Roman" w:hAnsi="Times New Roman" w:cs="Times New Roman"/>
          <w:sz w:val="28"/>
          <w:szCs w:val="28"/>
          <w:lang w:eastAsia="ru-RU"/>
        </w:rPr>
        <w:t>?</w:t>
      </w:r>
    </w:p>
    <w:p w:rsidR="00280049" w:rsidRDefault="00280049" w:rsidP="00280049">
      <w:pPr>
        <w:pStyle w:val="a5"/>
        <w:widowControl w:val="0"/>
        <w:numPr>
          <w:ilvl w:val="0"/>
          <w:numId w:val="42"/>
        </w:numPr>
        <w:autoSpaceDE w:val="0"/>
        <w:autoSpaceDN w:val="0"/>
        <w:adjustRightInd w:val="0"/>
        <w:spacing w:line="240" w:lineRule="auto"/>
        <w:ind w:left="0" w:firstLine="709"/>
        <w:jc w:val="both"/>
        <w:rPr>
          <w:rFonts w:ascii="Times New Roman" w:eastAsia="Times New Roman" w:hAnsi="Times New Roman" w:cs="Times New Roman"/>
          <w:sz w:val="28"/>
          <w:szCs w:val="28"/>
          <w:lang w:eastAsia="ru-RU"/>
        </w:rPr>
      </w:pPr>
      <w:r w:rsidRPr="006E1AD2">
        <w:rPr>
          <w:rFonts w:ascii="Times New Roman" w:eastAsia="Times New Roman" w:hAnsi="Times New Roman" w:cs="Times New Roman"/>
          <w:sz w:val="28"/>
          <w:szCs w:val="28"/>
          <w:lang w:eastAsia="ru-RU"/>
        </w:rPr>
        <w:t xml:space="preserve">Какой нормативный акт определяет </w:t>
      </w:r>
      <w:r>
        <w:rPr>
          <w:rFonts w:ascii="Times New Roman" w:eastAsia="Times New Roman" w:hAnsi="Times New Roman" w:cs="Times New Roman"/>
          <w:sz w:val="28"/>
          <w:szCs w:val="28"/>
          <w:lang w:eastAsia="ru-RU"/>
        </w:rPr>
        <w:t xml:space="preserve">перечень </w:t>
      </w:r>
      <w:r w:rsidRPr="006E1AD2">
        <w:rPr>
          <w:rFonts w:ascii="Times New Roman" w:eastAsia="Times New Roman" w:hAnsi="Times New Roman" w:cs="Times New Roman"/>
          <w:sz w:val="28"/>
          <w:szCs w:val="28"/>
          <w:lang w:eastAsia="ru-RU"/>
        </w:rPr>
        <w:t>отдельны</w:t>
      </w:r>
      <w:r>
        <w:rPr>
          <w:rFonts w:ascii="Times New Roman" w:eastAsia="Times New Roman" w:hAnsi="Times New Roman" w:cs="Times New Roman"/>
          <w:sz w:val="28"/>
          <w:szCs w:val="28"/>
          <w:lang w:eastAsia="ru-RU"/>
        </w:rPr>
        <w:t>х</w:t>
      </w:r>
      <w:r w:rsidRPr="006E1AD2">
        <w:rPr>
          <w:rFonts w:ascii="Times New Roman" w:eastAsia="Times New Roman" w:hAnsi="Times New Roman" w:cs="Times New Roman"/>
          <w:sz w:val="28"/>
          <w:szCs w:val="28"/>
          <w:lang w:eastAsia="ru-RU"/>
        </w:rPr>
        <w:t xml:space="preserve"> категории сил обеспечения транспортной безопасности, в отношении которых осуществляется проверка соответствия личностных (психофизиологических) качеств требованиям законодательства Российской Федерации о транспортной безопасности</w:t>
      </w:r>
      <w:r w:rsidR="00C115CA">
        <w:rPr>
          <w:rFonts w:ascii="Times New Roman" w:eastAsia="Times New Roman" w:hAnsi="Times New Roman" w:cs="Times New Roman"/>
          <w:sz w:val="28"/>
          <w:szCs w:val="28"/>
          <w:lang w:eastAsia="ru-RU"/>
        </w:rPr>
        <w:t>?</w:t>
      </w:r>
    </w:p>
    <w:p w:rsidR="00280049" w:rsidRPr="006E1AD2"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6E1AD2">
        <w:rPr>
          <w:rFonts w:ascii="Times New Roman" w:eastAsia="Times New Roman" w:hAnsi="Times New Roman" w:cs="Times New Roman"/>
          <w:sz w:val="28"/>
          <w:szCs w:val="28"/>
          <w:lang w:eastAsia="ru-RU"/>
        </w:rPr>
        <w:t xml:space="preserve"> Назовите отдельные категории сил обеспечения транспортной безопасности, в отношении которых осуществляется проверка соответствия личностных (психофизиологических) качеств требованиям законодательства Российской Федерации о транспортной безопасности</w:t>
      </w:r>
      <w:r w:rsidR="00940FD2">
        <w:rPr>
          <w:rFonts w:ascii="Times New Roman" w:eastAsia="Times New Roman" w:hAnsi="Times New Roman" w:cs="Times New Roman"/>
          <w:sz w:val="28"/>
          <w:szCs w:val="28"/>
          <w:lang w:eastAsia="ru-RU"/>
        </w:rPr>
        <w:t>.</w:t>
      </w:r>
      <w:r w:rsidRPr="006E1AD2">
        <w:rPr>
          <w:rFonts w:ascii="Times New Roman" w:eastAsia="Times New Roman" w:hAnsi="Times New Roman" w:cs="Times New Roman"/>
          <w:sz w:val="28"/>
          <w:szCs w:val="28"/>
          <w:lang w:eastAsia="ru-RU"/>
        </w:rPr>
        <w:t xml:space="preserve"> </w:t>
      </w:r>
    </w:p>
    <w:p w:rsidR="00C115CA" w:rsidRDefault="00280049" w:rsidP="00B42405">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C115CA">
        <w:rPr>
          <w:rFonts w:ascii="Times New Roman" w:eastAsia="Times New Roman" w:hAnsi="Times New Roman" w:cs="Times New Roman"/>
          <w:sz w:val="28"/>
          <w:szCs w:val="28"/>
          <w:lang w:eastAsia="ru-RU"/>
        </w:rPr>
        <w:t xml:space="preserve"> Какой нормативный акт определяет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w:t>
      </w:r>
      <w:proofErr w:type="spellStart"/>
      <w:r w:rsidRPr="00C115CA">
        <w:rPr>
          <w:rFonts w:ascii="Times New Roman" w:eastAsia="Times New Roman" w:hAnsi="Times New Roman" w:cs="Times New Roman"/>
          <w:sz w:val="28"/>
          <w:szCs w:val="28"/>
          <w:lang w:eastAsia="ru-RU"/>
        </w:rPr>
        <w:t>девиантного</w:t>
      </w:r>
      <w:proofErr w:type="spellEnd"/>
      <w:r w:rsidRPr="00C115CA">
        <w:rPr>
          <w:rFonts w:ascii="Times New Roman" w:eastAsia="Times New Roman" w:hAnsi="Times New Roman" w:cs="Times New Roman"/>
          <w:sz w:val="28"/>
          <w:szCs w:val="28"/>
          <w:lang w:eastAsia="ru-RU"/>
        </w:rPr>
        <w:t xml:space="preserve"> (общественно опасного) поведения</w:t>
      </w:r>
      <w:r w:rsidR="00C115CA">
        <w:rPr>
          <w:rFonts w:ascii="Times New Roman" w:eastAsia="Times New Roman" w:hAnsi="Times New Roman" w:cs="Times New Roman"/>
          <w:sz w:val="28"/>
          <w:szCs w:val="28"/>
          <w:lang w:eastAsia="ru-RU"/>
        </w:rPr>
        <w:t>?</w:t>
      </w:r>
    </w:p>
    <w:p w:rsidR="00280049" w:rsidRPr="00C115CA" w:rsidRDefault="00280049" w:rsidP="00B42405">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C115CA">
        <w:rPr>
          <w:rFonts w:ascii="Times New Roman" w:eastAsia="Times New Roman" w:hAnsi="Times New Roman" w:cs="Times New Roman"/>
          <w:sz w:val="28"/>
          <w:szCs w:val="28"/>
          <w:lang w:eastAsia="ru-RU"/>
        </w:rPr>
        <w:t xml:space="preserve"> Назовите 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r w:rsidR="00940FD2">
        <w:rPr>
          <w:rFonts w:ascii="Times New Roman" w:eastAsia="Times New Roman" w:hAnsi="Times New Roman" w:cs="Times New Roman"/>
          <w:sz w:val="28"/>
          <w:szCs w:val="28"/>
          <w:lang w:eastAsia="ru-RU"/>
        </w:rPr>
        <w:t>.</w:t>
      </w:r>
    </w:p>
    <w:p w:rsidR="00280049" w:rsidRPr="00FC32B3"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FC32B3">
        <w:rPr>
          <w:rFonts w:ascii="Times New Roman" w:eastAsia="Times New Roman" w:hAnsi="Times New Roman" w:cs="Times New Roman"/>
          <w:sz w:val="28"/>
          <w:szCs w:val="28"/>
          <w:lang w:eastAsia="ru-RU"/>
        </w:rPr>
        <w:t>Что включает в себя процесс психофизиологического обследования</w:t>
      </w:r>
      <w:r w:rsidR="00C115CA">
        <w:rPr>
          <w:rFonts w:ascii="Times New Roman" w:eastAsia="Times New Roman" w:hAnsi="Times New Roman" w:cs="Times New Roman"/>
          <w:sz w:val="28"/>
          <w:szCs w:val="28"/>
          <w:lang w:eastAsia="ru-RU"/>
        </w:rPr>
        <w:t>?</w:t>
      </w:r>
      <w:r w:rsidRPr="00FC32B3">
        <w:rPr>
          <w:rFonts w:ascii="Times New Roman" w:eastAsia="Times New Roman" w:hAnsi="Times New Roman" w:cs="Times New Roman"/>
          <w:sz w:val="28"/>
          <w:szCs w:val="28"/>
          <w:lang w:eastAsia="ru-RU"/>
        </w:rPr>
        <w:t xml:space="preserve"> </w:t>
      </w:r>
    </w:p>
    <w:p w:rsidR="00280049"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FC32B3">
        <w:rPr>
          <w:rFonts w:ascii="Times New Roman" w:eastAsia="Times New Roman" w:hAnsi="Times New Roman" w:cs="Times New Roman"/>
          <w:sz w:val="28"/>
          <w:szCs w:val="28"/>
          <w:lang w:eastAsia="ru-RU"/>
        </w:rPr>
        <w:t xml:space="preserve"> При помощи чего осуществляется измерение и оценка профессионально важных качеств аттестуемого лица, а также выявление факторов риска </w:t>
      </w:r>
      <w:proofErr w:type="spellStart"/>
      <w:r w:rsidRPr="00FC32B3">
        <w:rPr>
          <w:rFonts w:ascii="Times New Roman" w:eastAsia="Times New Roman" w:hAnsi="Times New Roman" w:cs="Times New Roman"/>
          <w:sz w:val="28"/>
          <w:szCs w:val="28"/>
          <w:lang w:eastAsia="ru-RU"/>
        </w:rPr>
        <w:t>девиантного</w:t>
      </w:r>
      <w:proofErr w:type="spellEnd"/>
      <w:r w:rsidRPr="00FC32B3">
        <w:rPr>
          <w:rFonts w:ascii="Times New Roman" w:eastAsia="Times New Roman" w:hAnsi="Times New Roman" w:cs="Times New Roman"/>
          <w:sz w:val="28"/>
          <w:szCs w:val="28"/>
          <w:lang w:eastAsia="ru-RU"/>
        </w:rPr>
        <w:t xml:space="preserve"> (общественно опасного) поведения</w:t>
      </w:r>
      <w:r w:rsidR="00C115CA">
        <w:rPr>
          <w:rFonts w:ascii="Times New Roman" w:eastAsia="Times New Roman" w:hAnsi="Times New Roman" w:cs="Times New Roman"/>
          <w:sz w:val="28"/>
          <w:szCs w:val="28"/>
          <w:lang w:eastAsia="ru-RU"/>
        </w:rPr>
        <w:t>?</w:t>
      </w:r>
      <w:r w:rsidRPr="00FC32B3">
        <w:rPr>
          <w:rFonts w:ascii="Times New Roman" w:eastAsia="Times New Roman" w:hAnsi="Times New Roman" w:cs="Times New Roman"/>
          <w:sz w:val="28"/>
          <w:szCs w:val="28"/>
          <w:lang w:eastAsia="ru-RU"/>
        </w:rPr>
        <w:t xml:space="preserve"> </w:t>
      </w:r>
    </w:p>
    <w:p w:rsidR="00280049"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опред</w:t>
      </w:r>
      <w:r w:rsidR="00C115CA">
        <w:rPr>
          <w:rFonts w:ascii="Times New Roman" w:eastAsia="Times New Roman" w:hAnsi="Times New Roman" w:cs="Times New Roman"/>
          <w:sz w:val="28"/>
          <w:szCs w:val="28"/>
          <w:lang w:eastAsia="ru-RU"/>
        </w:rPr>
        <w:t>еление – что такое «</w:t>
      </w:r>
      <w:proofErr w:type="spellStart"/>
      <w:r w:rsidR="00C115CA">
        <w:rPr>
          <w:rFonts w:ascii="Times New Roman" w:eastAsia="Times New Roman" w:hAnsi="Times New Roman" w:cs="Times New Roman"/>
          <w:sz w:val="28"/>
          <w:szCs w:val="28"/>
          <w:lang w:eastAsia="ru-RU"/>
        </w:rPr>
        <w:t>валидность</w:t>
      </w:r>
      <w:proofErr w:type="spellEnd"/>
      <w:r w:rsidR="00C115CA">
        <w:rPr>
          <w:rFonts w:ascii="Times New Roman" w:eastAsia="Times New Roman" w:hAnsi="Times New Roman" w:cs="Times New Roman"/>
          <w:sz w:val="28"/>
          <w:szCs w:val="28"/>
          <w:lang w:eastAsia="ru-RU"/>
        </w:rPr>
        <w:t>»?</w:t>
      </w:r>
    </w:p>
    <w:p w:rsidR="00280049"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определение – что такое «надежность»</w:t>
      </w:r>
      <w:r w:rsidR="00C115CA">
        <w:rPr>
          <w:rFonts w:ascii="Times New Roman" w:eastAsia="Times New Roman" w:hAnsi="Times New Roman" w:cs="Times New Roman"/>
          <w:sz w:val="28"/>
          <w:szCs w:val="28"/>
          <w:lang w:eastAsia="ru-RU"/>
        </w:rPr>
        <w:t>?</w:t>
      </w:r>
    </w:p>
    <w:p w:rsidR="00280049" w:rsidRPr="00FC32B3"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определение – что такое «стандартизация»</w:t>
      </w:r>
      <w:r w:rsidR="00C115CA">
        <w:rPr>
          <w:rFonts w:ascii="Times New Roman" w:eastAsia="Times New Roman" w:hAnsi="Times New Roman" w:cs="Times New Roman"/>
          <w:sz w:val="28"/>
          <w:szCs w:val="28"/>
          <w:lang w:eastAsia="ru-RU"/>
        </w:rPr>
        <w:t>?</w:t>
      </w:r>
    </w:p>
    <w:p w:rsidR="00280049"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FC32B3">
        <w:rPr>
          <w:rFonts w:ascii="Times New Roman" w:eastAsia="Times New Roman" w:hAnsi="Times New Roman" w:cs="Times New Roman"/>
          <w:sz w:val="28"/>
          <w:szCs w:val="28"/>
          <w:lang w:eastAsia="ru-RU"/>
        </w:rPr>
        <w:t xml:space="preserve"> Можно ли в процессе тестирования применяются применять отдельные тесты</w:t>
      </w:r>
      <w:r w:rsidR="00C115CA">
        <w:rPr>
          <w:rFonts w:ascii="Times New Roman" w:eastAsia="Times New Roman" w:hAnsi="Times New Roman" w:cs="Times New Roman"/>
          <w:sz w:val="28"/>
          <w:szCs w:val="28"/>
          <w:lang w:eastAsia="ru-RU"/>
        </w:rPr>
        <w:t>?</w:t>
      </w:r>
    </w:p>
    <w:p w:rsidR="00280049"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определение – что такое «тест»</w:t>
      </w:r>
      <w:r w:rsidR="00C115CA">
        <w:rPr>
          <w:rFonts w:ascii="Times New Roman" w:eastAsia="Times New Roman" w:hAnsi="Times New Roman" w:cs="Times New Roman"/>
          <w:sz w:val="28"/>
          <w:szCs w:val="28"/>
          <w:lang w:eastAsia="ru-RU"/>
        </w:rPr>
        <w:t>?</w:t>
      </w:r>
    </w:p>
    <w:p w:rsidR="00280049" w:rsidRPr="007A7A02"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определение – что такое «тестов</w:t>
      </w:r>
      <w:r w:rsidR="00C115CA">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батар</w:t>
      </w:r>
      <w:r w:rsidR="00C115CA">
        <w:rPr>
          <w:rFonts w:ascii="Times New Roman" w:eastAsia="Times New Roman" w:hAnsi="Times New Roman" w:cs="Times New Roman"/>
          <w:sz w:val="28"/>
          <w:szCs w:val="28"/>
          <w:lang w:eastAsia="ru-RU"/>
        </w:rPr>
        <w:t>ея</w:t>
      </w:r>
      <w:r>
        <w:rPr>
          <w:rFonts w:ascii="Times New Roman" w:eastAsia="Times New Roman" w:hAnsi="Times New Roman" w:cs="Times New Roman"/>
          <w:sz w:val="28"/>
          <w:szCs w:val="28"/>
          <w:lang w:eastAsia="ru-RU"/>
        </w:rPr>
        <w:t>»</w:t>
      </w:r>
      <w:r w:rsidR="00C115CA">
        <w:rPr>
          <w:rFonts w:ascii="Times New Roman" w:eastAsia="Times New Roman" w:hAnsi="Times New Roman" w:cs="Times New Roman"/>
          <w:sz w:val="28"/>
          <w:szCs w:val="28"/>
          <w:lang w:eastAsia="ru-RU"/>
        </w:rPr>
        <w:t>?</w:t>
      </w:r>
    </w:p>
    <w:p w:rsidR="00280049" w:rsidRPr="007A7A02"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документ</w:t>
      </w:r>
      <w:r w:rsidRPr="007A7A02">
        <w:rPr>
          <w:rFonts w:ascii="Times New Roman" w:eastAsia="Times New Roman" w:hAnsi="Times New Roman" w:cs="Times New Roman"/>
          <w:sz w:val="28"/>
          <w:szCs w:val="28"/>
          <w:lang w:eastAsia="ru-RU"/>
        </w:rPr>
        <w:t xml:space="preserve"> оформляется на основе анализа информации, полученной в процессе психофизиологического обследования, лицом, проводившим обследование</w:t>
      </w:r>
      <w:r w:rsidR="00C115CA">
        <w:rPr>
          <w:rFonts w:ascii="Times New Roman" w:eastAsia="Times New Roman" w:hAnsi="Times New Roman" w:cs="Times New Roman"/>
          <w:sz w:val="28"/>
          <w:szCs w:val="28"/>
          <w:lang w:eastAsia="ru-RU"/>
        </w:rPr>
        <w:t>?</w:t>
      </w:r>
    </w:p>
    <w:p w:rsidR="00280049" w:rsidRPr="007A7A02"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Какое решение может выносится по результатам психофизиологического обследования</w:t>
      </w:r>
      <w:r w:rsidR="00C115CA">
        <w:rPr>
          <w:rFonts w:ascii="Times New Roman" w:eastAsia="Times New Roman" w:hAnsi="Times New Roman" w:cs="Times New Roman"/>
          <w:sz w:val="28"/>
          <w:szCs w:val="28"/>
          <w:lang w:eastAsia="ru-RU"/>
        </w:rPr>
        <w:t>?</w:t>
      </w:r>
    </w:p>
    <w:p w:rsidR="00280049" w:rsidRPr="007A7A02" w:rsidRDefault="00280049" w:rsidP="00280049">
      <w:pPr>
        <w:pStyle w:val="a5"/>
        <w:widowControl w:val="0"/>
        <w:numPr>
          <w:ilvl w:val="0"/>
          <w:numId w:val="42"/>
        </w:numPr>
        <w:autoSpaceDE w:val="0"/>
        <w:autoSpaceDN w:val="0"/>
        <w:adjustRightInd w:val="0"/>
        <w:spacing w:line="240" w:lineRule="auto"/>
        <w:ind w:left="0" w:firstLine="540"/>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Что оформляется в случаях затруднения в оценке результатов психофизиологического обследования либо оспаривания выводов, содержащихся в заключении о профессиональной пригодности</w:t>
      </w:r>
      <w:r w:rsidR="00C115CA">
        <w:rPr>
          <w:rFonts w:ascii="Times New Roman" w:eastAsia="Times New Roman" w:hAnsi="Times New Roman" w:cs="Times New Roman"/>
          <w:sz w:val="28"/>
          <w:szCs w:val="28"/>
          <w:lang w:eastAsia="ru-RU"/>
        </w:rPr>
        <w:t>?</w:t>
      </w:r>
      <w:r w:rsidRPr="007A7A02">
        <w:rPr>
          <w:rFonts w:ascii="Times New Roman" w:eastAsia="Times New Roman" w:hAnsi="Times New Roman" w:cs="Times New Roman"/>
          <w:sz w:val="28"/>
          <w:szCs w:val="28"/>
          <w:lang w:eastAsia="ru-RU"/>
        </w:rPr>
        <w:t xml:space="preserve"> </w:t>
      </w:r>
    </w:p>
    <w:p w:rsidR="00280049" w:rsidRPr="007A7A02"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Кто принимает решение об отмене заключения о профессиональной пригодности и назначается новое обследование</w:t>
      </w:r>
      <w:r w:rsidR="00C115CA">
        <w:rPr>
          <w:rFonts w:ascii="Times New Roman" w:eastAsia="Times New Roman" w:hAnsi="Times New Roman" w:cs="Times New Roman"/>
          <w:sz w:val="28"/>
          <w:szCs w:val="28"/>
          <w:lang w:eastAsia="ru-RU"/>
        </w:rPr>
        <w:t>?</w:t>
      </w:r>
    </w:p>
    <w:p w:rsidR="00280049" w:rsidRPr="007A7A02"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Назовите основные качества, необходимые для достижения приемлемых показателей в конкретной профессиональной деятельности (профессионально важные качества)</w:t>
      </w:r>
      <w:r w:rsidR="00940FD2">
        <w:rPr>
          <w:rFonts w:ascii="Times New Roman" w:eastAsia="Times New Roman" w:hAnsi="Times New Roman" w:cs="Times New Roman"/>
          <w:sz w:val="28"/>
          <w:szCs w:val="28"/>
          <w:lang w:eastAsia="ru-RU"/>
        </w:rPr>
        <w:t>.</w:t>
      </w:r>
      <w:r w:rsidRPr="007A7A02">
        <w:rPr>
          <w:rFonts w:ascii="Times New Roman" w:eastAsia="Times New Roman" w:hAnsi="Times New Roman" w:cs="Times New Roman"/>
          <w:sz w:val="28"/>
          <w:szCs w:val="28"/>
          <w:lang w:eastAsia="ru-RU"/>
        </w:rPr>
        <w:t xml:space="preserve"> </w:t>
      </w:r>
    </w:p>
    <w:p w:rsidR="00280049"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 xml:space="preserve">Назовите основные факторы риска </w:t>
      </w:r>
      <w:proofErr w:type="spellStart"/>
      <w:r w:rsidRPr="007A7A02">
        <w:rPr>
          <w:rFonts w:ascii="Times New Roman" w:eastAsia="Times New Roman" w:hAnsi="Times New Roman" w:cs="Times New Roman"/>
          <w:sz w:val="28"/>
          <w:szCs w:val="28"/>
          <w:lang w:eastAsia="ru-RU"/>
        </w:rPr>
        <w:t>девиантного</w:t>
      </w:r>
      <w:proofErr w:type="spellEnd"/>
      <w:r w:rsidRPr="007A7A02">
        <w:rPr>
          <w:rFonts w:ascii="Times New Roman" w:eastAsia="Times New Roman" w:hAnsi="Times New Roman" w:cs="Times New Roman"/>
          <w:sz w:val="28"/>
          <w:szCs w:val="28"/>
          <w:lang w:eastAsia="ru-RU"/>
        </w:rPr>
        <w:t xml:space="preserve"> (общественно опасного) поведения</w:t>
      </w:r>
      <w:r w:rsidR="00940FD2">
        <w:rPr>
          <w:rFonts w:ascii="Times New Roman" w:eastAsia="Times New Roman" w:hAnsi="Times New Roman" w:cs="Times New Roman"/>
          <w:sz w:val="28"/>
          <w:szCs w:val="28"/>
          <w:lang w:eastAsia="ru-RU"/>
        </w:rPr>
        <w:t>.</w:t>
      </w:r>
    </w:p>
    <w:p w:rsidR="00280049" w:rsidRPr="00F2290D"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Дайте определение </w:t>
      </w:r>
      <w:r w:rsidRPr="00CA10D9">
        <w:rPr>
          <w:rFonts w:ascii="Times New Roman" w:eastAsia="Times New Roman" w:hAnsi="Times New Roman" w:cs="Times New Roman"/>
          <w:sz w:val="28"/>
          <w:szCs w:val="28"/>
          <w:lang w:eastAsia="ru-RU"/>
        </w:rPr>
        <w:t>понятию в психологии «норма психического здоровья»</w:t>
      </w:r>
      <w:r w:rsidR="00940FD2">
        <w:rPr>
          <w:rFonts w:ascii="Times New Roman" w:eastAsia="Times New Roman" w:hAnsi="Times New Roman" w:cs="Times New Roman"/>
          <w:sz w:val="28"/>
          <w:szCs w:val="28"/>
          <w:lang w:eastAsia="ru-RU"/>
        </w:rPr>
        <w:t>.</w:t>
      </w:r>
      <w:r w:rsidRPr="00CA10D9">
        <w:rPr>
          <w:rFonts w:ascii="Times New Roman" w:eastAsia="Times New Roman" w:hAnsi="Times New Roman" w:cs="Times New Roman"/>
          <w:sz w:val="28"/>
          <w:szCs w:val="28"/>
          <w:lang w:eastAsia="ru-RU"/>
        </w:rPr>
        <w:t xml:space="preserve"> </w:t>
      </w:r>
    </w:p>
    <w:p w:rsidR="00280049" w:rsidRPr="00F2290D"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Дайте определение </w:t>
      </w:r>
      <w:r w:rsidRPr="00CA10D9">
        <w:rPr>
          <w:rFonts w:ascii="Times New Roman" w:eastAsia="Times New Roman" w:hAnsi="Times New Roman" w:cs="Times New Roman"/>
          <w:sz w:val="28"/>
          <w:szCs w:val="28"/>
          <w:lang w:eastAsia="ru-RU"/>
        </w:rPr>
        <w:t>понятию в психологии «пограничное состояние»</w:t>
      </w:r>
      <w:r w:rsidR="00940FD2">
        <w:rPr>
          <w:rFonts w:ascii="Times New Roman" w:eastAsia="Times New Roman" w:hAnsi="Times New Roman" w:cs="Times New Roman"/>
          <w:sz w:val="28"/>
          <w:szCs w:val="28"/>
          <w:lang w:eastAsia="ru-RU"/>
        </w:rPr>
        <w:t>.</w:t>
      </w:r>
      <w:r w:rsidRPr="00CA10D9">
        <w:rPr>
          <w:rFonts w:ascii="Times New Roman" w:eastAsia="Times New Roman" w:hAnsi="Times New Roman" w:cs="Times New Roman"/>
          <w:sz w:val="28"/>
          <w:szCs w:val="28"/>
          <w:lang w:eastAsia="ru-RU"/>
        </w:rPr>
        <w:t xml:space="preserve"> </w:t>
      </w:r>
    </w:p>
    <w:p w:rsidR="00280049" w:rsidRPr="007A7A02" w:rsidRDefault="00280049" w:rsidP="00280049">
      <w:pPr>
        <w:pStyle w:val="a5"/>
        <w:widowControl w:val="0"/>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Дайте определение </w:t>
      </w:r>
      <w:r w:rsidRPr="00CA10D9">
        <w:rPr>
          <w:rFonts w:ascii="Times New Roman" w:eastAsia="Times New Roman" w:hAnsi="Times New Roman" w:cs="Times New Roman"/>
          <w:sz w:val="28"/>
          <w:szCs w:val="28"/>
          <w:lang w:eastAsia="ru-RU"/>
        </w:rPr>
        <w:t>понятию в психологии «патология»</w:t>
      </w:r>
      <w:r w:rsidR="00940FD2">
        <w:rPr>
          <w:rFonts w:ascii="Times New Roman" w:eastAsia="Times New Roman" w:hAnsi="Times New Roman" w:cs="Times New Roman"/>
          <w:sz w:val="28"/>
          <w:szCs w:val="28"/>
          <w:lang w:eastAsia="ru-RU"/>
        </w:rPr>
        <w:t>.</w:t>
      </w:r>
    </w:p>
    <w:p w:rsidR="00280049" w:rsidRPr="007A7A02" w:rsidRDefault="00280049" w:rsidP="00280049">
      <w:pPr>
        <w:pStyle w:val="a5"/>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 xml:space="preserve">Какие средства фиксации используются в обязательном порядке при проведении проверок </w:t>
      </w:r>
      <w:r w:rsidRPr="006E1AD2">
        <w:rPr>
          <w:rFonts w:ascii="Times New Roman" w:eastAsia="Times New Roman" w:hAnsi="Times New Roman" w:cs="Times New Roman"/>
          <w:sz w:val="28"/>
          <w:szCs w:val="28"/>
          <w:lang w:eastAsia="ru-RU"/>
        </w:rPr>
        <w:t>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r w:rsidR="00C115CA">
        <w:rPr>
          <w:rFonts w:ascii="Times New Roman" w:eastAsia="Times New Roman" w:hAnsi="Times New Roman" w:cs="Times New Roman"/>
          <w:sz w:val="28"/>
          <w:szCs w:val="28"/>
          <w:lang w:eastAsia="ru-RU"/>
        </w:rPr>
        <w:t>?</w:t>
      </w:r>
    </w:p>
    <w:p w:rsidR="00280049" w:rsidRPr="007A7A02" w:rsidRDefault="00280049" w:rsidP="00280049">
      <w:pPr>
        <w:pStyle w:val="a5"/>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В отношении какой категории аттестуемого лица выносится решение о допуске к проверке соответствия уровня физической подготовки отдельных категорий аттестуемых лиц требованиям законодательства Российской Федерации о транспортной безопасности</w:t>
      </w:r>
      <w:r w:rsidR="00C115CA">
        <w:rPr>
          <w:rFonts w:ascii="Times New Roman" w:eastAsia="Times New Roman" w:hAnsi="Times New Roman" w:cs="Times New Roman"/>
          <w:sz w:val="28"/>
          <w:szCs w:val="28"/>
          <w:lang w:eastAsia="ru-RU"/>
        </w:rPr>
        <w:t>?</w:t>
      </w:r>
    </w:p>
    <w:p w:rsidR="00280049" w:rsidRPr="007A7A02" w:rsidRDefault="00280049" w:rsidP="00280049">
      <w:pPr>
        <w:pStyle w:val="a5"/>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В отношении какой категории аттестуемых лиц выносится решение о допуске к проверке соответствия знаний, умений и навыков требованиям законодательства Российской Федерации о транспортной безопасности</w:t>
      </w:r>
      <w:r w:rsidR="00C115CA">
        <w:rPr>
          <w:rFonts w:ascii="Times New Roman" w:eastAsia="Times New Roman" w:hAnsi="Times New Roman" w:cs="Times New Roman"/>
          <w:sz w:val="28"/>
          <w:szCs w:val="28"/>
          <w:lang w:eastAsia="ru-RU"/>
        </w:rPr>
        <w:t>?</w:t>
      </w:r>
    </w:p>
    <w:p w:rsidR="00280049" w:rsidRDefault="00280049" w:rsidP="00280049">
      <w:pPr>
        <w:pStyle w:val="a5"/>
        <w:numPr>
          <w:ilvl w:val="0"/>
          <w:numId w:val="42"/>
        </w:numPr>
        <w:autoSpaceDE w:val="0"/>
        <w:autoSpaceDN w:val="0"/>
        <w:adjustRightInd w:val="0"/>
        <w:spacing w:line="240" w:lineRule="auto"/>
        <w:ind w:left="0" w:firstLine="567"/>
        <w:jc w:val="both"/>
        <w:rPr>
          <w:rFonts w:ascii="Times New Roman" w:eastAsia="Times New Roman" w:hAnsi="Times New Roman" w:cs="Times New Roman"/>
          <w:sz w:val="28"/>
          <w:szCs w:val="28"/>
          <w:lang w:eastAsia="ru-RU"/>
        </w:rPr>
      </w:pPr>
      <w:r w:rsidRPr="007A7A02">
        <w:rPr>
          <w:rFonts w:ascii="Times New Roman" w:eastAsia="Times New Roman" w:hAnsi="Times New Roman" w:cs="Times New Roman"/>
          <w:sz w:val="28"/>
          <w:szCs w:val="28"/>
          <w:lang w:eastAsia="ru-RU"/>
        </w:rPr>
        <w:t>Как осуществляется сбор, накопление и хранение органами аттестации (аттестующими организациями) данных аттестации и сведений, связанных с обработкой персональных данных лиц</w:t>
      </w:r>
      <w:r w:rsidR="00C115CA">
        <w:rPr>
          <w:rFonts w:ascii="Times New Roman" w:eastAsia="Times New Roman" w:hAnsi="Times New Roman" w:cs="Times New Roman"/>
          <w:sz w:val="28"/>
          <w:szCs w:val="28"/>
          <w:lang w:eastAsia="ru-RU"/>
        </w:rPr>
        <w:t>?</w:t>
      </w:r>
    </w:p>
    <w:p w:rsidR="00280049" w:rsidRDefault="00280049" w:rsidP="00280049">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СПИСОК ЛИТЕРАТУРЫ</w:t>
      </w:r>
    </w:p>
    <w:p w:rsidR="00280049" w:rsidRDefault="00280049" w:rsidP="00280049">
      <w:pPr>
        <w:widowControl w:val="0"/>
        <w:spacing w:line="240" w:lineRule="auto"/>
        <w:jc w:val="center"/>
        <w:rPr>
          <w:rFonts w:eastAsia="Times New Roman" w:cs="Times New Roman"/>
          <w:b/>
          <w:szCs w:val="28"/>
          <w:lang w:eastAsia="ru-RU"/>
        </w:rPr>
      </w:pPr>
    </w:p>
    <w:p w:rsidR="00280049" w:rsidRDefault="00280049" w:rsidP="00280049">
      <w:pPr>
        <w:pStyle w:val="a5"/>
        <w:widowControl w:val="0"/>
        <w:numPr>
          <w:ilvl w:val="0"/>
          <w:numId w:val="43"/>
        </w:numPr>
        <w:spacing w:line="240" w:lineRule="auto"/>
        <w:ind w:left="0" w:firstLine="709"/>
        <w:jc w:val="both"/>
        <w:rPr>
          <w:rFonts w:ascii="Times New Roman" w:eastAsia="Times New Roman" w:hAnsi="Times New Roman" w:cs="Times New Roman"/>
          <w:sz w:val="28"/>
          <w:szCs w:val="28"/>
          <w:lang w:eastAsia="ru-RU"/>
        </w:rPr>
      </w:pPr>
      <w:r w:rsidRPr="00F209DE">
        <w:rPr>
          <w:rFonts w:ascii="Times New Roman" w:eastAsia="Times New Roman" w:hAnsi="Times New Roman" w:cs="Times New Roman"/>
          <w:sz w:val="28"/>
          <w:szCs w:val="28"/>
          <w:lang w:eastAsia="ru-RU"/>
        </w:rPr>
        <w:t xml:space="preserve">Федеральный закон от 09.02.2007 </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 xml:space="preserve"> 16-ФЗ </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О транспортной безопасности</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 xml:space="preserve"> (с изм. и доп</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80049" w:rsidRPr="00EA1C57" w:rsidRDefault="00280049" w:rsidP="00280049">
      <w:pPr>
        <w:pStyle w:val="a5"/>
        <w:widowControl w:val="0"/>
        <w:numPr>
          <w:ilvl w:val="0"/>
          <w:numId w:val="43"/>
        </w:numPr>
        <w:spacing w:after="0" w:line="240" w:lineRule="auto"/>
        <w:ind w:left="0" w:firstLine="709"/>
        <w:jc w:val="both"/>
        <w:rPr>
          <w:rFonts w:ascii="Times New Roman" w:hAnsi="Times New Roman" w:cs="Times New Roman"/>
          <w:color w:val="000000" w:themeColor="text1"/>
          <w:sz w:val="28"/>
          <w:szCs w:val="28"/>
        </w:rPr>
      </w:pPr>
      <w:r w:rsidRPr="00F209DE">
        <w:rPr>
          <w:rFonts w:ascii="Times New Roman" w:eastAsia="Times New Roman" w:hAnsi="Times New Roman" w:cs="Times New Roman"/>
          <w:sz w:val="28"/>
          <w:szCs w:val="28"/>
          <w:lang w:eastAsia="ru-RU"/>
        </w:rPr>
        <w:t xml:space="preserve">Постановление Правительства РФ от 26.02.2015 № 172 «О порядке аттестации сил обеспечения транспортной безопасности» (вместе с </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Правилами аттестации сил обеспечения транспортной безопасности</w:t>
      </w:r>
      <w:r>
        <w:rPr>
          <w:rFonts w:ascii="Times New Roman" w:eastAsia="Times New Roman" w:hAnsi="Times New Roman" w:cs="Times New Roman"/>
          <w:sz w:val="28"/>
          <w:szCs w:val="28"/>
          <w:lang w:eastAsia="ru-RU"/>
        </w:rPr>
        <w:t>»</w:t>
      </w:r>
      <w:r w:rsidRPr="00F209DE">
        <w:rPr>
          <w:rFonts w:ascii="Times New Roman" w:eastAsia="Times New Roman" w:hAnsi="Times New Roman" w:cs="Times New Roman"/>
          <w:sz w:val="28"/>
          <w:szCs w:val="28"/>
          <w:lang w:eastAsia="ru-RU"/>
        </w:rPr>
        <w:t>).</w:t>
      </w:r>
    </w:p>
    <w:p w:rsidR="00280049" w:rsidRPr="00EA1C57" w:rsidRDefault="00280049" w:rsidP="00280049">
      <w:pPr>
        <w:pStyle w:val="a5"/>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EA1C57">
        <w:rPr>
          <w:rFonts w:ascii="Times New Roman" w:eastAsia="Times New Roman" w:hAnsi="Times New Roman" w:cs="Times New Roman"/>
          <w:sz w:val="28"/>
          <w:szCs w:val="28"/>
          <w:lang w:eastAsia="ru-RU"/>
        </w:rPr>
        <w:t>Постановление Правительства РФ от 30.07.2014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280049" w:rsidRDefault="00280049" w:rsidP="00280049">
      <w:pPr>
        <w:pStyle w:val="a5"/>
        <w:widowControl w:val="0"/>
        <w:numPr>
          <w:ilvl w:val="0"/>
          <w:numId w:val="43"/>
        </w:numPr>
        <w:spacing w:after="0" w:line="240" w:lineRule="auto"/>
        <w:ind w:left="0" w:firstLine="709"/>
        <w:jc w:val="both"/>
        <w:rPr>
          <w:rFonts w:ascii="Times New Roman" w:hAnsi="Times New Roman" w:cs="Times New Roman"/>
          <w:color w:val="000000" w:themeColor="text1"/>
          <w:sz w:val="28"/>
          <w:szCs w:val="28"/>
        </w:rPr>
      </w:pPr>
      <w:r w:rsidRPr="00F209DE">
        <w:rPr>
          <w:rFonts w:ascii="Times New Roman" w:hAnsi="Times New Roman" w:cs="Times New Roman"/>
          <w:color w:val="000000" w:themeColor="text1"/>
          <w:sz w:val="28"/>
          <w:szCs w:val="28"/>
        </w:rPr>
        <w:t xml:space="preserve">Приказ Минтранса России от 21.08.2014 </w:t>
      </w:r>
      <w:r>
        <w:rPr>
          <w:rFonts w:ascii="Times New Roman" w:hAnsi="Times New Roman" w:cs="Times New Roman"/>
          <w:color w:val="000000" w:themeColor="text1"/>
          <w:sz w:val="28"/>
          <w:szCs w:val="28"/>
        </w:rPr>
        <w:t>№</w:t>
      </w:r>
      <w:r w:rsidRPr="00F209DE">
        <w:rPr>
          <w:rFonts w:ascii="Times New Roman" w:hAnsi="Times New Roman" w:cs="Times New Roman"/>
          <w:color w:val="000000" w:themeColor="text1"/>
          <w:sz w:val="28"/>
          <w:szCs w:val="28"/>
        </w:rPr>
        <w:t xml:space="preserve"> 231 </w:t>
      </w:r>
      <w:r>
        <w:rPr>
          <w:rFonts w:ascii="Times New Roman" w:hAnsi="Times New Roman" w:cs="Times New Roman"/>
          <w:color w:val="000000" w:themeColor="text1"/>
          <w:sz w:val="28"/>
          <w:szCs w:val="28"/>
        </w:rPr>
        <w:t>«</w:t>
      </w:r>
      <w:r w:rsidRPr="00F209DE">
        <w:rPr>
          <w:rFonts w:ascii="Times New Roman" w:hAnsi="Times New Roman" w:cs="Times New Roman"/>
          <w:color w:val="000000" w:themeColor="text1"/>
          <w:sz w:val="28"/>
          <w:szCs w:val="28"/>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r>
        <w:rPr>
          <w:rFonts w:ascii="Times New Roman" w:hAnsi="Times New Roman" w:cs="Times New Roman"/>
          <w:color w:val="000000" w:themeColor="text1"/>
          <w:sz w:val="28"/>
          <w:szCs w:val="28"/>
        </w:rPr>
        <w:t>».</w:t>
      </w:r>
    </w:p>
    <w:p w:rsidR="00280049" w:rsidRDefault="00280049" w:rsidP="00280049">
      <w:pPr>
        <w:pStyle w:val="a5"/>
        <w:widowControl w:val="0"/>
        <w:numPr>
          <w:ilvl w:val="0"/>
          <w:numId w:val="43"/>
        </w:numPr>
        <w:spacing w:after="0" w:line="240" w:lineRule="auto"/>
        <w:ind w:left="0" w:firstLine="709"/>
        <w:jc w:val="both"/>
        <w:rPr>
          <w:rFonts w:ascii="Times New Roman" w:hAnsi="Times New Roman" w:cs="Times New Roman"/>
          <w:color w:val="000000" w:themeColor="text1"/>
          <w:sz w:val="28"/>
          <w:szCs w:val="28"/>
        </w:rPr>
      </w:pPr>
      <w:r w:rsidRPr="00F209DE">
        <w:rPr>
          <w:rFonts w:ascii="Times New Roman" w:hAnsi="Times New Roman" w:cs="Times New Roman"/>
          <w:color w:val="000000" w:themeColor="text1"/>
          <w:sz w:val="28"/>
          <w:szCs w:val="28"/>
        </w:rPr>
        <w:t xml:space="preserve">Приказ Минтранса России от 14.10.2015 </w:t>
      </w:r>
      <w:r>
        <w:rPr>
          <w:rFonts w:ascii="Times New Roman" w:hAnsi="Times New Roman" w:cs="Times New Roman"/>
          <w:color w:val="000000" w:themeColor="text1"/>
          <w:sz w:val="28"/>
          <w:szCs w:val="28"/>
        </w:rPr>
        <w:t>№</w:t>
      </w:r>
      <w:r w:rsidRPr="00F209DE">
        <w:rPr>
          <w:rFonts w:ascii="Times New Roman" w:hAnsi="Times New Roman" w:cs="Times New Roman"/>
          <w:color w:val="000000" w:themeColor="text1"/>
          <w:sz w:val="28"/>
          <w:szCs w:val="28"/>
        </w:rPr>
        <w:t xml:space="preserve"> 306 </w:t>
      </w:r>
      <w:r>
        <w:rPr>
          <w:rFonts w:ascii="Times New Roman" w:hAnsi="Times New Roman" w:cs="Times New Roman"/>
          <w:color w:val="000000" w:themeColor="text1"/>
          <w:sz w:val="28"/>
          <w:szCs w:val="28"/>
        </w:rPr>
        <w:t>«</w:t>
      </w:r>
      <w:r w:rsidRPr="00F209DE">
        <w:rPr>
          <w:rFonts w:ascii="Times New Roman" w:hAnsi="Times New Roman" w:cs="Times New Roman"/>
          <w:color w:val="000000" w:themeColor="text1"/>
          <w:sz w:val="28"/>
          <w:szCs w:val="28"/>
        </w:rPr>
        <w:t>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r>
        <w:rPr>
          <w:rFonts w:ascii="Times New Roman" w:hAnsi="Times New Roman" w:cs="Times New Roman"/>
          <w:color w:val="000000" w:themeColor="text1"/>
          <w:sz w:val="28"/>
          <w:szCs w:val="28"/>
        </w:rPr>
        <w:t>».</w:t>
      </w:r>
    </w:p>
    <w:p w:rsidR="00280049" w:rsidRDefault="00280049" w:rsidP="00280049">
      <w:pPr>
        <w:pStyle w:val="a5"/>
        <w:widowControl w:val="0"/>
        <w:numPr>
          <w:ilvl w:val="0"/>
          <w:numId w:val="43"/>
        </w:numPr>
        <w:spacing w:after="0" w:line="240" w:lineRule="auto"/>
        <w:ind w:left="0" w:firstLine="709"/>
        <w:jc w:val="both"/>
        <w:rPr>
          <w:rFonts w:ascii="Times New Roman" w:hAnsi="Times New Roman" w:cs="Times New Roman"/>
          <w:color w:val="000000" w:themeColor="text1"/>
          <w:sz w:val="28"/>
          <w:szCs w:val="28"/>
        </w:rPr>
      </w:pPr>
      <w:r w:rsidRPr="00EA1C57">
        <w:rPr>
          <w:rFonts w:ascii="Times New Roman" w:hAnsi="Times New Roman" w:cs="Times New Roman"/>
          <w:color w:val="000000" w:themeColor="text1"/>
          <w:sz w:val="28"/>
          <w:szCs w:val="28"/>
        </w:rPr>
        <w:t xml:space="preserve">Приказ Минтранса России от 08.09.2014 </w:t>
      </w:r>
      <w:r>
        <w:rPr>
          <w:rFonts w:ascii="Times New Roman" w:hAnsi="Times New Roman" w:cs="Times New Roman"/>
          <w:color w:val="000000" w:themeColor="text1"/>
          <w:sz w:val="28"/>
          <w:szCs w:val="28"/>
        </w:rPr>
        <w:t>№</w:t>
      </w:r>
      <w:r w:rsidRPr="00EA1C57">
        <w:rPr>
          <w:rFonts w:ascii="Times New Roman" w:hAnsi="Times New Roman" w:cs="Times New Roman"/>
          <w:color w:val="000000" w:themeColor="text1"/>
          <w:sz w:val="28"/>
          <w:szCs w:val="28"/>
        </w:rPr>
        <w:t xml:space="preserve"> 243 </w:t>
      </w:r>
      <w:r>
        <w:rPr>
          <w:rFonts w:ascii="Times New Roman" w:hAnsi="Times New Roman" w:cs="Times New Roman"/>
          <w:color w:val="000000" w:themeColor="text1"/>
          <w:sz w:val="28"/>
          <w:szCs w:val="28"/>
        </w:rPr>
        <w:t>«</w:t>
      </w:r>
      <w:r w:rsidRPr="00EA1C57">
        <w:rPr>
          <w:rFonts w:ascii="Times New Roman" w:hAnsi="Times New Roman" w:cs="Times New Roman"/>
          <w:color w:val="000000" w:themeColor="text1"/>
          <w:sz w:val="28"/>
          <w:szCs w:val="28"/>
        </w:rPr>
        <w:t>Об утверждении типовых дополнительных профессиональных программ в области подготовки сил обеспечения транспортной безопасности</w:t>
      </w:r>
      <w:r>
        <w:rPr>
          <w:rFonts w:ascii="Times New Roman" w:hAnsi="Times New Roman" w:cs="Times New Roman"/>
          <w:color w:val="000000" w:themeColor="text1"/>
          <w:sz w:val="28"/>
          <w:szCs w:val="28"/>
        </w:rPr>
        <w:t>».</w:t>
      </w:r>
    </w:p>
    <w:p w:rsidR="00280049" w:rsidRPr="001B0342" w:rsidRDefault="00280049" w:rsidP="00280049">
      <w:pPr>
        <w:pStyle w:val="a5"/>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spellStart"/>
      <w:r w:rsidRPr="001B0342">
        <w:rPr>
          <w:rFonts w:ascii="Times New Roman" w:hAnsi="Times New Roman" w:cs="Times New Roman"/>
          <w:color w:val="000000" w:themeColor="text1"/>
          <w:sz w:val="28"/>
          <w:szCs w:val="28"/>
        </w:rPr>
        <w:t>Бурлачук</w:t>
      </w:r>
      <w:proofErr w:type="spellEnd"/>
      <w:r w:rsidRPr="001B0342">
        <w:rPr>
          <w:rFonts w:ascii="Times New Roman" w:hAnsi="Times New Roman" w:cs="Times New Roman"/>
          <w:color w:val="000000" w:themeColor="text1"/>
          <w:sz w:val="28"/>
          <w:szCs w:val="28"/>
        </w:rPr>
        <w:t xml:space="preserve"> Л.Ф., Морозов С.М. Словарь-справочник по психодиагностике. </w:t>
      </w:r>
      <w:r>
        <w:rPr>
          <w:rFonts w:ascii="Times New Roman" w:hAnsi="Times New Roman" w:cs="Times New Roman"/>
          <w:color w:val="000000" w:themeColor="text1"/>
          <w:sz w:val="28"/>
          <w:szCs w:val="28"/>
        </w:rPr>
        <w:t>-</w:t>
      </w:r>
      <w:r w:rsidRPr="001B0342">
        <w:rPr>
          <w:rFonts w:ascii="Times New Roman" w:hAnsi="Times New Roman" w:cs="Times New Roman"/>
          <w:color w:val="000000" w:themeColor="text1"/>
          <w:sz w:val="28"/>
          <w:szCs w:val="28"/>
        </w:rPr>
        <w:t xml:space="preserve"> СПб: Питер Ком, 1999.</w:t>
      </w:r>
    </w:p>
    <w:p w:rsidR="00280049" w:rsidRPr="00EA1C57" w:rsidRDefault="00280049" w:rsidP="00280049">
      <w:pPr>
        <w:pStyle w:val="a5"/>
        <w:numPr>
          <w:ilvl w:val="0"/>
          <w:numId w:val="43"/>
        </w:numPr>
        <w:spacing w:after="0" w:line="240" w:lineRule="auto"/>
        <w:ind w:left="0" w:firstLine="709"/>
        <w:jc w:val="both"/>
        <w:rPr>
          <w:rFonts w:ascii="Times New Roman" w:hAnsi="Times New Roman" w:cs="Times New Roman"/>
          <w:color w:val="000000" w:themeColor="text1"/>
          <w:sz w:val="28"/>
          <w:szCs w:val="28"/>
        </w:rPr>
      </w:pPr>
      <w:r w:rsidRPr="00EA1C57">
        <w:rPr>
          <w:rFonts w:ascii="Times New Roman" w:hAnsi="Times New Roman" w:cs="Times New Roman"/>
          <w:color w:val="000000" w:themeColor="text1"/>
          <w:sz w:val="28"/>
          <w:szCs w:val="28"/>
        </w:rPr>
        <w:t>Методическое руководство. Аппаратно-программный психодиагностический комплекс «</w:t>
      </w:r>
      <w:proofErr w:type="spellStart"/>
      <w:r w:rsidRPr="00EA1C57">
        <w:rPr>
          <w:rFonts w:ascii="Times New Roman" w:hAnsi="Times New Roman" w:cs="Times New Roman"/>
          <w:color w:val="000000" w:themeColor="text1"/>
          <w:sz w:val="28"/>
          <w:szCs w:val="28"/>
        </w:rPr>
        <w:t>Мультипсихометр</w:t>
      </w:r>
      <w:proofErr w:type="spellEnd"/>
      <w:r w:rsidRPr="00EA1C57">
        <w:rPr>
          <w:rFonts w:ascii="Times New Roman" w:hAnsi="Times New Roman" w:cs="Times New Roman"/>
          <w:color w:val="000000" w:themeColor="text1"/>
          <w:sz w:val="28"/>
          <w:szCs w:val="28"/>
        </w:rPr>
        <w:t>». 1 часть. М: ЗАО «Научно-производственный центр «ДИП», 2016 г.</w:t>
      </w:r>
    </w:p>
    <w:p w:rsidR="00280049" w:rsidRDefault="00280049" w:rsidP="0005500B">
      <w:pPr>
        <w:pStyle w:val="a5"/>
        <w:numPr>
          <w:ilvl w:val="0"/>
          <w:numId w:val="43"/>
        </w:numPr>
        <w:spacing w:after="0" w:line="240" w:lineRule="auto"/>
        <w:ind w:left="0" w:firstLine="709"/>
        <w:jc w:val="both"/>
        <w:rPr>
          <w:rFonts w:ascii="Times New Roman" w:hAnsi="Times New Roman" w:cs="Times New Roman"/>
          <w:color w:val="000000" w:themeColor="text1"/>
          <w:sz w:val="28"/>
          <w:szCs w:val="28"/>
        </w:rPr>
      </w:pPr>
      <w:r w:rsidRPr="001B0342">
        <w:rPr>
          <w:rFonts w:ascii="Times New Roman" w:hAnsi="Times New Roman" w:cs="Times New Roman"/>
          <w:color w:val="000000" w:themeColor="text1"/>
          <w:sz w:val="28"/>
          <w:szCs w:val="28"/>
        </w:rPr>
        <w:t>Методическое руководство. Аппаратно-программный психодиагностический комплекс «</w:t>
      </w:r>
      <w:proofErr w:type="spellStart"/>
      <w:r w:rsidRPr="001B0342">
        <w:rPr>
          <w:rFonts w:ascii="Times New Roman" w:hAnsi="Times New Roman" w:cs="Times New Roman"/>
          <w:color w:val="000000" w:themeColor="text1"/>
          <w:sz w:val="28"/>
          <w:szCs w:val="28"/>
        </w:rPr>
        <w:t>Мультипсихометр</w:t>
      </w:r>
      <w:proofErr w:type="spellEnd"/>
      <w:r w:rsidRPr="001B0342">
        <w:rPr>
          <w:rFonts w:ascii="Times New Roman" w:hAnsi="Times New Roman" w:cs="Times New Roman"/>
          <w:color w:val="000000" w:themeColor="text1"/>
          <w:sz w:val="28"/>
          <w:szCs w:val="28"/>
        </w:rPr>
        <w:t>». 2 часть. М: ЗАО «Научно-производственный центр «ДИП», 2013 г.</w:t>
      </w:r>
      <w:r>
        <w:rPr>
          <w:rFonts w:ascii="Times New Roman" w:hAnsi="Times New Roman" w:cs="Times New Roman"/>
          <w:color w:val="000000" w:themeColor="text1"/>
          <w:sz w:val="28"/>
          <w:szCs w:val="28"/>
        </w:rPr>
        <w:t xml:space="preserve"> </w:t>
      </w:r>
    </w:p>
    <w:p w:rsidR="00D0072E" w:rsidRDefault="00D0072E" w:rsidP="008A3011">
      <w:pPr>
        <w:pStyle w:val="a5"/>
        <w:tabs>
          <w:tab w:val="left" w:pos="708"/>
        </w:tabs>
        <w:spacing w:after="0" w:line="240" w:lineRule="auto"/>
        <w:ind w:left="0" w:firstLine="567"/>
        <w:jc w:val="both"/>
        <w:rPr>
          <w:rFonts w:ascii="Times New Roman" w:hAnsi="Times New Roman" w:cs="Times New Roman"/>
          <w:color w:val="000000" w:themeColor="text1"/>
          <w:sz w:val="28"/>
          <w:szCs w:val="28"/>
        </w:rPr>
      </w:pPr>
    </w:p>
    <w:p w:rsidR="0005500B" w:rsidRDefault="0005500B" w:rsidP="008A3011">
      <w:pPr>
        <w:pStyle w:val="a5"/>
        <w:tabs>
          <w:tab w:val="left" w:pos="708"/>
        </w:tabs>
        <w:spacing w:after="0" w:line="240" w:lineRule="auto"/>
        <w:ind w:left="0" w:firstLine="567"/>
        <w:jc w:val="both"/>
        <w:rPr>
          <w:rFonts w:ascii="Times New Roman" w:hAnsi="Times New Roman" w:cs="Times New Roman"/>
          <w:color w:val="000000" w:themeColor="text1"/>
          <w:sz w:val="28"/>
          <w:szCs w:val="28"/>
        </w:rPr>
      </w:pPr>
    </w:p>
    <w:p w:rsidR="00CC14E2" w:rsidRPr="000B652E" w:rsidRDefault="00CC14E2" w:rsidP="00CC14E2">
      <w:pPr>
        <w:widowControl w:val="0"/>
        <w:spacing w:line="240" w:lineRule="auto"/>
        <w:jc w:val="both"/>
        <w:rPr>
          <w:rFonts w:eastAsia="Times New Roman" w:cs="Times New Roman"/>
          <w:szCs w:val="28"/>
          <w:lang w:eastAsia="ru-RU"/>
        </w:rPr>
      </w:pPr>
      <w:r w:rsidRPr="000B652E">
        <w:rPr>
          <w:rFonts w:eastAsia="Times New Roman" w:cs="Times New Roman"/>
          <w:szCs w:val="28"/>
          <w:lang w:eastAsia="ru-RU"/>
        </w:rPr>
        <w:t>Учебная программа подготовлена:</w:t>
      </w:r>
    </w:p>
    <w:p w:rsidR="00DC6ADB" w:rsidRPr="000B652E" w:rsidRDefault="0022434A" w:rsidP="00CC14E2">
      <w:pPr>
        <w:widowControl w:val="0"/>
        <w:spacing w:line="240" w:lineRule="auto"/>
        <w:jc w:val="both"/>
        <w:rPr>
          <w:rFonts w:eastAsia="Times New Roman" w:cs="Times New Roman"/>
          <w:szCs w:val="28"/>
          <w:lang w:eastAsia="ru-RU"/>
        </w:rPr>
      </w:pPr>
      <w:r>
        <w:rPr>
          <w:rFonts w:eastAsia="Times New Roman" w:cs="Times New Roman"/>
          <w:szCs w:val="28"/>
          <w:lang w:eastAsia="ru-RU"/>
        </w:rPr>
        <w:t>к</w:t>
      </w:r>
      <w:r w:rsidR="00DC6ADB" w:rsidRPr="000B652E">
        <w:rPr>
          <w:rFonts w:eastAsia="Times New Roman" w:cs="Times New Roman"/>
          <w:szCs w:val="28"/>
          <w:lang w:eastAsia="ru-RU"/>
        </w:rPr>
        <w:t>андидат психологических наук, профессор</w:t>
      </w:r>
      <w:r w:rsidR="00280049">
        <w:rPr>
          <w:rFonts w:eastAsia="Times New Roman" w:cs="Times New Roman"/>
          <w:szCs w:val="28"/>
          <w:lang w:eastAsia="ru-RU"/>
        </w:rPr>
        <w:t xml:space="preserve"> РАЕ</w:t>
      </w:r>
      <w:r w:rsidR="00DC6ADB" w:rsidRPr="000B652E">
        <w:rPr>
          <w:rFonts w:eastAsia="Times New Roman" w:cs="Times New Roman"/>
          <w:szCs w:val="28"/>
          <w:lang w:eastAsia="ru-RU"/>
        </w:rPr>
        <w:t>,</w:t>
      </w:r>
    </w:p>
    <w:p w:rsidR="00280049" w:rsidRDefault="00DC6ADB" w:rsidP="00CC14E2">
      <w:pPr>
        <w:widowControl w:val="0"/>
        <w:spacing w:line="240" w:lineRule="auto"/>
        <w:jc w:val="both"/>
        <w:rPr>
          <w:rFonts w:eastAsia="Times New Roman" w:cs="Times New Roman"/>
          <w:szCs w:val="28"/>
          <w:lang w:eastAsia="ru-RU"/>
        </w:rPr>
      </w:pPr>
      <w:r w:rsidRPr="000B652E">
        <w:rPr>
          <w:rFonts w:eastAsia="Times New Roman" w:cs="Times New Roman"/>
          <w:szCs w:val="28"/>
          <w:lang w:eastAsia="ru-RU"/>
        </w:rPr>
        <w:t xml:space="preserve">ведущий специалист отдела аттестации </w:t>
      </w:r>
    </w:p>
    <w:p w:rsidR="006A53C7" w:rsidRDefault="00DC6ADB" w:rsidP="00CC14E2">
      <w:pPr>
        <w:widowControl w:val="0"/>
        <w:spacing w:line="240" w:lineRule="auto"/>
        <w:jc w:val="both"/>
        <w:rPr>
          <w:rFonts w:eastAsia="Times New Roman" w:cs="Times New Roman"/>
          <w:szCs w:val="28"/>
          <w:lang w:eastAsia="ru-RU"/>
        </w:rPr>
      </w:pPr>
      <w:r w:rsidRPr="000B652E">
        <w:rPr>
          <w:rFonts w:eastAsia="Times New Roman" w:cs="Times New Roman"/>
          <w:szCs w:val="28"/>
          <w:lang w:eastAsia="ru-RU"/>
        </w:rPr>
        <w:t>сил обеспечения транспортной безопасности</w:t>
      </w:r>
    </w:p>
    <w:p w:rsidR="00CC14E2" w:rsidRPr="000B652E" w:rsidRDefault="006A53C7" w:rsidP="00CC14E2">
      <w:pPr>
        <w:widowControl w:val="0"/>
        <w:spacing w:line="240" w:lineRule="auto"/>
        <w:jc w:val="both"/>
        <w:rPr>
          <w:rFonts w:eastAsia="Times New Roman" w:cs="Times New Roman"/>
          <w:szCs w:val="28"/>
          <w:lang w:eastAsia="ru-RU"/>
        </w:rPr>
      </w:pPr>
      <w:r>
        <w:rPr>
          <w:rFonts w:eastAsia="Times New Roman" w:cs="Times New Roman"/>
          <w:szCs w:val="28"/>
          <w:lang w:eastAsia="ru-RU"/>
        </w:rPr>
        <w:t xml:space="preserve">ФГУП «УВО Минтранса России» </w:t>
      </w:r>
      <w:r w:rsidR="00CC14E2" w:rsidRPr="000B652E">
        <w:rPr>
          <w:rFonts w:eastAsia="Times New Roman" w:cs="Times New Roman"/>
          <w:szCs w:val="28"/>
          <w:lang w:eastAsia="ru-RU"/>
        </w:rPr>
        <w:tab/>
      </w:r>
      <w:r w:rsidR="00CC14E2" w:rsidRPr="000B652E">
        <w:rPr>
          <w:rFonts w:eastAsia="Times New Roman" w:cs="Times New Roman"/>
          <w:szCs w:val="28"/>
          <w:lang w:eastAsia="ru-RU"/>
        </w:rPr>
        <w:tab/>
        <w:t xml:space="preserve"> </w:t>
      </w:r>
      <w:r w:rsidR="00674326">
        <w:rPr>
          <w:rFonts w:eastAsia="Times New Roman" w:cs="Times New Roman"/>
          <w:szCs w:val="28"/>
          <w:lang w:eastAsia="ru-RU"/>
        </w:rPr>
        <w:tab/>
      </w:r>
      <w:r w:rsidR="00674326">
        <w:rPr>
          <w:rFonts w:eastAsia="Times New Roman" w:cs="Times New Roman"/>
          <w:szCs w:val="28"/>
          <w:lang w:eastAsia="ru-RU"/>
        </w:rPr>
        <w:tab/>
      </w:r>
      <w:r>
        <w:rPr>
          <w:rFonts w:eastAsia="Times New Roman" w:cs="Times New Roman"/>
          <w:szCs w:val="28"/>
          <w:lang w:eastAsia="ru-RU"/>
        </w:rPr>
        <w:t xml:space="preserve">    </w:t>
      </w:r>
      <w:r w:rsidR="0022434A">
        <w:rPr>
          <w:rFonts w:eastAsia="Times New Roman" w:cs="Times New Roman"/>
          <w:szCs w:val="28"/>
          <w:lang w:eastAsia="ru-RU"/>
        </w:rPr>
        <w:t xml:space="preserve">     </w:t>
      </w:r>
      <w:r>
        <w:rPr>
          <w:rFonts w:eastAsia="Times New Roman" w:cs="Times New Roman"/>
          <w:szCs w:val="28"/>
          <w:lang w:eastAsia="ru-RU"/>
        </w:rPr>
        <w:t xml:space="preserve">           </w:t>
      </w:r>
      <w:proofErr w:type="spellStart"/>
      <w:r w:rsidR="00DC6ADB" w:rsidRPr="000B652E">
        <w:rPr>
          <w:rFonts w:eastAsia="Times New Roman" w:cs="Times New Roman"/>
          <w:szCs w:val="28"/>
          <w:lang w:eastAsia="ru-RU"/>
        </w:rPr>
        <w:t>Н.В.Чаленко</w:t>
      </w:r>
      <w:proofErr w:type="spellEnd"/>
    </w:p>
    <w:p w:rsidR="00CC14E2" w:rsidRPr="000B652E" w:rsidRDefault="00CC14E2" w:rsidP="00CC14E2">
      <w:pPr>
        <w:widowControl w:val="0"/>
        <w:spacing w:line="240" w:lineRule="auto"/>
        <w:jc w:val="both"/>
        <w:rPr>
          <w:rFonts w:eastAsia="Times New Roman" w:cs="Times New Roman"/>
          <w:szCs w:val="28"/>
          <w:lang w:eastAsia="ru-RU"/>
        </w:rPr>
      </w:pPr>
    </w:p>
    <w:p w:rsidR="00CC14E2" w:rsidRPr="00D0072E" w:rsidRDefault="00CC14E2" w:rsidP="00D0072E">
      <w:pPr>
        <w:widowControl w:val="0"/>
        <w:tabs>
          <w:tab w:val="left" w:pos="6770"/>
        </w:tabs>
        <w:spacing w:line="240" w:lineRule="auto"/>
        <w:jc w:val="both"/>
        <w:rPr>
          <w:rFonts w:eastAsia="Times New Roman" w:cs="Times New Roman"/>
          <w:szCs w:val="28"/>
          <w:lang w:eastAsia="ru-RU"/>
        </w:rPr>
      </w:pPr>
      <w:r w:rsidRPr="000B652E">
        <w:rPr>
          <w:rFonts w:eastAsia="Times New Roman" w:cs="Times New Roman"/>
          <w:szCs w:val="28"/>
          <w:lang w:eastAsia="ru-RU"/>
        </w:rPr>
        <w:t>«____» ________________</w:t>
      </w:r>
      <w:r w:rsidR="00DB1F92">
        <w:rPr>
          <w:rFonts w:eastAsia="Times New Roman" w:cs="Times New Roman"/>
          <w:szCs w:val="28"/>
          <w:lang w:eastAsia="ru-RU"/>
        </w:rPr>
        <w:t xml:space="preserve"> </w:t>
      </w:r>
      <w:r w:rsidRPr="000B652E">
        <w:rPr>
          <w:rFonts w:eastAsia="Times New Roman" w:cs="Times New Roman"/>
          <w:szCs w:val="28"/>
          <w:lang w:eastAsia="ru-RU"/>
        </w:rPr>
        <w:t>201</w:t>
      </w:r>
      <w:r w:rsidR="00DC6ADB" w:rsidRPr="000B652E">
        <w:rPr>
          <w:rFonts w:eastAsia="Times New Roman" w:cs="Times New Roman"/>
          <w:szCs w:val="28"/>
          <w:lang w:eastAsia="ru-RU"/>
        </w:rPr>
        <w:t>7</w:t>
      </w:r>
      <w:r w:rsidRPr="000B652E">
        <w:rPr>
          <w:rFonts w:eastAsia="Times New Roman" w:cs="Times New Roman"/>
          <w:szCs w:val="28"/>
          <w:lang w:eastAsia="ru-RU"/>
        </w:rPr>
        <w:t xml:space="preserve"> г.</w:t>
      </w:r>
    </w:p>
    <w:p w:rsidR="00244CC0" w:rsidRDefault="00244CC0" w:rsidP="008A3011">
      <w:pPr>
        <w:spacing w:line="240" w:lineRule="auto"/>
        <w:rPr>
          <w:rFonts w:cs="Times New Roman"/>
          <w:szCs w:val="28"/>
        </w:rPr>
      </w:pPr>
      <w:r>
        <w:rPr>
          <w:rFonts w:cs="Times New Roman"/>
          <w:szCs w:val="28"/>
        </w:rPr>
        <w:br w:type="page"/>
      </w:r>
    </w:p>
    <w:p w:rsidR="0017706C" w:rsidRDefault="0017706C" w:rsidP="008A3011">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8A301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8A301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8A3011">
            <w:pPr>
              <w:widowControl w:val="0"/>
              <w:tabs>
                <w:tab w:val="left" w:pos="6770"/>
              </w:tabs>
              <w:jc w:val="both"/>
              <w:rPr>
                <w:rFonts w:cs="Times New Roman"/>
                <w:szCs w:val="28"/>
              </w:rPr>
            </w:pPr>
            <w:r>
              <w:rPr>
                <w:rFonts w:cs="Times New Roman"/>
                <w:szCs w:val="28"/>
              </w:rPr>
              <w:t>Члены учебно-методического совета Предприятия:</w:t>
            </w:r>
          </w:p>
          <w:p w:rsid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8A3011">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EF7E03" w:rsidP="008A3011">
            <w:pPr>
              <w:widowControl w:val="0"/>
              <w:tabs>
                <w:tab w:val="left" w:pos="6770"/>
              </w:tabs>
              <w:jc w:val="both"/>
              <w:rPr>
                <w:rFonts w:cs="Times New Roman"/>
                <w:szCs w:val="28"/>
              </w:rPr>
            </w:pPr>
            <w:r>
              <w:rPr>
                <w:rFonts w:cs="Times New Roman"/>
                <w:szCs w:val="28"/>
              </w:rPr>
              <w:t>о</w:t>
            </w:r>
            <w:r w:rsidR="00305123" w:rsidRPr="00BF7FE1">
              <w:rPr>
                <w:rFonts w:cs="Times New Roman"/>
                <w:szCs w:val="28"/>
              </w:rPr>
              <w:t>бъектов транспортного комплекса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DC6ADB">
              <w:rPr>
                <w:rFonts w:cs="Times New Roman"/>
                <w:szCs w:val="28"/>
              </w:rPr>
              <w:t>7</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Default="00305123" w:rsidP="008A301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8A301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DC6ADB">
              <w:rPr>
                <w:rFonts w:cs="Times New Roman"/>
                <w:szCs w:val="28"/>
              </w:rPr>
              <w:t>7</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305123" w:rsidRDefault="00305123" w:rsidP="008A3011">
            <w:pPr>
              <w:widowControl w:val="0"/>
              <w:tabs>
                <w:tab w:val="left" w:pos="6770"/>
              </w:tabs>
              <w:jc w:val="both"/>
              <w:rPr>
                <w:rFonts w:cs="Times New Roman"/>
                <w:szCs w:val="28"/>
              </w:rPr>
            </w:pPr>
          </w:p>
          <w:p w:rsidR="00305123" w:rsidRPr="00BF7FE1" w:rsidRDefault="00305123" w:rsidP="008A3011">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 xml:space="preserve">Н.Е. </w:t>
            </w:r>
            <w:proofErr w:type="spellStart"/>
            <w:r w:rsidR="00305123" w:rsidRPr="00BF7FE1">
              <w:rPr>
                <w:rFonts w:cs="Times New Roman"/>
                <w:szCs w:val="28"/>
              </w:rPr>
              <w:t>Шершенюк</w:t>
            </w:r>
            <w:proofErr w:type="spellEnd"/>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DC6ADB">
              <w:rPr>
                <w:rFonts w:cs="Times New Roman"/>
                <w:szCs w:val="28"/>
              </w:rPr>
              <w:t>7</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p>
        </w:tc>
      </w:tr>
      <w:tr w:rsidR="00DC6ADB" w:rsidRPr="00BF7FE1" w:rsidTr="00BF7FE1">
        <w:tc>
          <w:tcPr>
            <w:tcW w:w="9345" w:type="dxa"/>
          </w:tcPr>
          <w:p w:rsidR="00DC6ADB" w:rsidRDefault="00DC6ADB" w:rsidP="00DC6ADB">
            <w:pPr>
              <w:widowControl w:val="0"/>
              <w:tabs>
                <w:tab w:val="left" w:pos="6770"/>
              </w:tabs>
              <w:jc w:val="both"/>
              <w:rPr>
                <w:rFonts w:cs="Times New Roman"/>
                <w:szCs w:val="28"/>
              </w:rPr>
            </w:pPr>
            <w:r>
              <w:rPr>
                <w:rFonts w:cs="Times New Roman"/>
                <w:szCs w:val="28"/>
              </w:rPr>
              <w:t>Начальник учебного центра</w:t>
            </w:r>
          </w:p>
          <w:p w:rsidR="00DC6ADB" w:rsidRPr="00BF7FE1" w:rsidRDefault="00DC6ADB" w:rsidP="00DC6ADB">
            <w:pPr>
              <w:widowControl w:val="0"/>
              <w:tabs>
                <w:tab w:val="left" w:pos="6770"/>
              </w:tabs>
              <w:jc w:val="both"/>
              <w:rPr>
                <w:rFonts w:cs="Times New Roman"/>
                <w:szCs w:val="28"/>
              </w:rPr>
            </w:pPr>
          </w:p>
          <w:p w:rsidR="00DC6ADB" w:rsidRPr="00BF7FE1" w:rsidRDefault="00DC6ADB" w:rsidP="00DC6ADB">
            <w:pPr>
              <w:widowControl w:val="0"/>
              <w:tabs>
                <w:tab w:val="left" w:pos="6770"/>
              </w:tabs>
              <w:jc w:val="both"/>
              <w:rPr>
                <w:rFonts w:cs="Times New Roman"/>
                <w:szCs w:val="28"/>
              </w:rPr>
            </w:pPr>
            <w:r w:rsidRPr="00BF7FE1">
              <w:rPr>
                <w:rFonts w:cs="Times New Roman"/>
                <w:szCs w:val="28"/>
              </w:rPr>
              <w:t xml:space="preserve">____________________________________ </w:t>
            </w:r>
            <w:r>
              <w:rPr>
                <w:rFonts w:cs="Times New Roman"/>
                <w:szCs w:val="28"/>
              </w:rPr>
              <w:t xml:space="preserve">А.В. </w:t>
            </w:r>
            <w:proofErr w:type="spellStart"/>
            <w:r>
              <w:rPr>
                <w:rFonts w:cs="Times New Roman"/>
                <w:szCs w:val="28"/>
              </w:rPr>
              <w:t>Гишпаль</w:t>
            </w:r>
            <w:proofErr w:type="spellEnd"/>
          </w:p>
          <w:p w:rsidR="00DC6ADB" w:rsidRPr="00BF7FE1" w:rsidRDefault="00DC6ADB" w:rsidP="00DC6ADB">
            <w:pPr>
              <w:widowControl w:val="0"/>
              <w:tabs>
                <w:tab w:val="left" w:pos="6770"/>
              </w:tabs>
              <w:jc w:val="both"/>
              <w:rPr>
                <w:rFonts w:cs="Times New Roman"/>
                <w:szCs w:val="28"/>
              </w:rPr>
            </w:pPr>
            <w:r>
              <w:rPr>
                <w:rFonts w:cs="Times New Roman"/>
                <w:szCs w:val="28"/>
              </w:rPr>
              <w:t>«</w:t>
            </w:r>
            <w:r w:rsidRPr="00BF7FE1">
              <w:rPr>
                <w:rFonts w:cs="Times New Roman"/>
                <w:szCs w:val="28"/>
              </w:rPr>
              <w:t>____</w:t>
            </w:r>
            <w:r>
              <w:rPr>
                <w:rFonts w:cs="Times New Roman"/>
                <w:szCs w:val="28"/>
              </w:rPr>
              <w:t>»</w:t>
            </w:r>
            <w:r w:rsidRPr="00BF7FE1">
              <w:rPr>
                <w:rFonts w:cs="Times New Roman"/>
                <w:szCs w:val="28"/>
              </w:rPr>
              <w:t xml:space="preserve"> _____________ 201</w:t>
            </w:r>
            <w:r>
              <w:rPr>
                <w:rFonts w:cs="Times New Roman"/>
                <w:szCs w:val="28"/>
              </w:rPr>
              <w:t>7</w:t>
            </w:r>
            <w:r w:rsidRPr="00BF7FE1">
              <w:rPr>
                <w:rFonts w:cs="Times New Roman"/>
                <w:szCs w:val="28"/>
              </w:rPr>
              <w:t xml:space="preserve"> года</w:t>
            </w:r>
          </w:p>
          <w:p w:rsidR="00DC6ADB" w:rsidRDefault="00DC6ADB" w:rsidP="008A3011">
            <w:pPr>
              <w:widowControl w:val="0"/>
              <w:tabs>
                <w:tab w:val="left" w:pos="6770"/>
              </w:tabs>
              <w:jc w:val="both"/>
              <w:rPr>
                <w:rFonts w:cs="Times New Roman"/>
                <w:szCs w:val="28"/>
              </w:rPr>
            </w:pPr>
          </w:p>
        </w:tc>
      </w:tr>
      <w:tr w:rsidR="00BF7FE1" w:rsidRPr="00BF7FE1" w:rsidTr="00BF7FE1">
        <w:tc>
          <w:tcPr>
            <w:tcW w:w="9345" w:type="dxa"/>
          </w:tcPr>
          <w:p w:rsidR="00BF7FE1" w:rsidRDefault="00305123" w:rsidP="008A301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8A3011">
            <w:pPr>
              <w:widowControl w:val="0"/>
              <w:tabs>
                <w:tab w:val="left" w:pos="6770"/>
              </w:tabs>
              <w:jc w:val="both"/>
              <w:rPr>
                <w:rFonts w:cs="Times New Roman"/>
                <w:szCs w:val="28"/>
              </w:rPr>
            </w:pPr>
          </w:p>
          <w:p w:rsidR="00BF7FE1" w:rsidRPr="00BF7FE1" w:rsidRDefault="00BF7FE1" w:rsidP="008A301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2B660F" w:rsidP="008A3011">
            <w:pPr>
              <w:widowControl w:val="0"/>
              <w:tabs>
                <w:tab w:val="left" w:pos="6770"/>
              </w:tabs>
              <w:jc w:val="both"/>
              <w:rPr>
                <w:rFonts w:cs="Times New Roman"/>
                <w:szCs w:val="28"/>
              </w:rPr>
            </w:pPr>
            <w:r>
              <w:rPr>
                <w:rFonts w:cs="Times New Roman"/>
                <w:szCs w:val="28"/>
              </w:rPr>
              <w:t>«</w:t>
            </w:r>
            <w:r w:rsidR="00BF7FE1" w:rsidRPr="00BF7FE1">
              <w:rPr>
                <w:rFonts w:cs="Times New Roman"/>
                <w:szCs w:val="28"/>
              </w:rPr>
              <w:t>____</w:t>
            </w:r>
            <w:r>
              <w:rPr>
                <w:rFonts w:cs="Times New Roman"/>
                <w:szCs w:val="28"/>
              </w:rPr>
              <w:t>»</w:t>
            </w:r>
            <w:r w:rsidR="00BF7FE1" w:rsidRPr="00BF7FE1">
              <w:rPr>
                <w:rFonts w:cs="Times New Roman"/>
                <w:szCs w:val="28"/>
              </w:rPr>
              <w:t xml:space="preserve"> _____________ 201</w:t>
            </w:r>
            <w:r w:rsidR="00DC6ADB">
              <w:rPr>
                <w:rFonts w:cs="Times New Roman"/>
                <w:szCs w:val="28"/>
              </w:rPr>
              <w:t>7</w:t>
            </w:r>
            <w:r w:rsidR="00BF7FE1" w:rsidRPr="00BF7FE1">
              <w:rPr>
                <w:rFonts w:cs="Times New Roman"/>
                <w:szCs w:val="28"/>
              </w:rPr>
              <w:t xml:space="preserve"> года</w:t>
            </w:r>
          </w:p>
          <w:p w:rsidR="00BF7FE1" w:rsidRPr="00BF7FE1" w:rsidRDefault="00BF7FE1" w:rsidP="008A3011">
            <w:pPr>
              <w:widowControl w:val="0"/>
              <w:tabs>
                <w:tab w:val="left" w:pos="6770"/>
              </w:tabs>
              <w:jc w:val="both"/>
              <w:rPr>
                <w:rFonts w:cs="Times New Roman"/>
                <w:szCs w:val="28"/>
              </w:rPr>
            </w:pPr>
          </w:p>
        </w:tc>
      </w:tr>
      <w:tr w:rsidR="00BF7FE1" w:rsidRPr="00BF7FE1" w:rsidTr="00BF7FE1">
        <w:tc>
          <w:tcPr>
            <w:tcW w:w="9345" w:type="dxa"/>
          </w:tcPr>
          <w:p w:rsidR="00BF7FE1" w:rsidRDefault="00BF7FE1"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Default="00531176" w:rsidP="008A3011">
            <w:pPr>
              <w:widowControl w:val="0"/>
              <w:tabs>
                <w:tab w:val="left" w:pos="6770"/>
              </w:tabs>
              <w:ind w:firstLine="5416"/>
              <w:jc w:val="both"/>
              <w:rPr>
                <w:rFonts w:cs="Times New Roman"/>
                <w:szCs w:val="28"/>
              </w:rPr>
            </w:pPr>
          </w:p>
          <w:p w:rsidR="00531176" w:rsidRPr="00BF7FE1" w:rsidRDefault="00531176" w:rsidP="008A3011">
            <w:pPr>
              <w:widowControl w:val="0"/>
              <w:tabs>
                <w:tab w:val="left" w:pos="6770"/>
              </w:tabs>
              <w:jc w:val="both"/>
              <w:rPr>
                <w:rFonts w:cs="Times New Roman"/>
                <w:szCs w:val="28"/>
              </w:rPr>
            </w:pPr>
          </w:p>
        </w:tc>
      </w:tr>
    </w:tbl>
    <w:p w:rsidR="00BF7FE1" w:rsidRDefault="00BF7FE1" w:rsidP="008A3011">
      <w:pPr>
        <w:widowControl w:val="0"/>
        <w:tabs>
          <w:tab w:val="left" w:pos="6770"/>
        </w:tabs>
        <w:spacing w:line="240" w:lineRule="auto"/>
        <w:jc w:val="both"/>
        <w:rPr>
          <w:rFonts w:cs="Times New Roman"/>
          <w:szCs w:val="28"/>
        </w:rPr>
      </w:pPr>
    </w:p>
    <w:p w:rsidR="00BF7FE1" w:rsidRDefault="00BF7FE1" w:rsidP="008A3011">
      <w:pPr>
        <w:widowControl w:val="0"/>
        <w:tabs>
          <w:tab w:val="left" w:pos="6770"/>
        </w:tabs>
        <w:spacing w:line="240" w:lineRule="auto"/>
        <w:jc w:val="both"/>
        <w:rPr>
          <w:rFonts w:cs="Times New Roman"/>
          <w:szCs w:val="28"/>
        </w:rPr>
      </w:pPr>
    </w:p>
    <w:p w:rsidR="00BF7FE1" w:rsidRPr="00674326" w:rsidRDefault="00BF7FE1" w:rsidP="008A3011">
      <w:pPr>
        <w:widowControl w:val="0"/>
        <w:tabs>
          <w:tab w:val="left" w:pos="6770"/>
        </w:tabs>
        <w:spacing w:line="240" w:lineRule="auto"/>
        <w:jc w:val="both"/>
        <w:rPr>
          <w:rFonts w:cs="Times New Roman"/>
          <w:sz w:val="22"/>
        </w:rPr>
      </w:pPr>
      <w:r w:rsidRPr="00674326">
        <w:rPr>
          <w:rFonts w:cs="Times New Roman"/>
          <w:sz w:val="22"/>
        </w:rPr>
        <w:t xml:space="preserve">Исп. </w:t>
      </w:r>
      <w:r w:rsidR="00674326" w:rsidRPr="00674326">
        <w:rPr>
          <w:rFonts w:cs="Times New Roman"/>
          <w:sz w:val="22"/>
        </w:rPr>
        <w:t>Н.В. Чаленко</w:t>
      </w:r>
    </w:p>
    <w:p w:rsidR="00BF7FE1" w:rsidRPr="00BF7FE1" w:rsidRDefault="00BF7FE1" w:rsidP="008A3011">
      <w:pPr>
        <w:widowControl w:val="0"/>
        <w:tabs>
          <w:tab w:val="left" w:pos="6770"/>
        </w:tabs>
        <w:spacing w:line="240" w:lineRule="auto"/>
        <w:jc w:val="both"/>
        <w:rPr>
          <w:rFonts w:cs="Times New Roman"/>
          <w:sz w:val="22"/>
        </w:rPr>
      </w:pPr>
      <w:r w:rsidRPr="00674326">
        <w:rPr>
          <w:rFonts w:cs="Times New Roman"/>
          <w:sz w:val="22"/>
        </w:rPr>
        <w:t xml:space="preserve">Тел. </w:t>
      </w:r>
      <w:r w:rsidR="00674326" w:rsidRPr="00674326">
        <w:rPr>
          <w:rFonts w:cs="Times New Roman"/>
          <w:sz w:val="22"/>
        </w:rPr>
        <w:t>276</w:t>
      </w:r>
      <w:r w:rsidRPr="00674326">
        <w:rPr>
          <w:rFonts w:cs="Times New Roman"/>
          <w:sz w:val="22"/>
        </w:rPr>
        <w:t>-</w:t>
      </w:r>
      <w:r w:rsidR="00674326" w:rsidRPr="00674326">
        <w:rPr>
          <w:rFonts w:cs="Times New Roman"/>
          <w:sz w:val="22"/>
        </w:rPr>
        <w:t>10</w:t>
      </w:r>
      <w:r w:rsidRPr="00674326">
        <w:rPr>
          <w:rFonts w:cs="Times New Roman"/>
          <w:sz w:val="22"/>
        </w:rPr>
        <w:t>-</w:t>
      </w:r>
      <w:r w:rsidR="00674326" w:rsidRPr="00674326">
        <w:rPr>
          <w:rFonts w:cs="Times New Roman"/>
          <w:sz w:val="22"/>
        </w:rPr>
        <w:t>94</w:t>
      </w:r>
    </w:p>
    <w:sectPr w:rsidR="00BF7FE1" w:rsidRPr="00BF7FE1" w:rsidSect="001868E5">
      <w:footerReference w:type="defaul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C4" w:rsidRDefault="006612C4">
      <w:pPr>
        <w:spacing w:line="240" w:lineRule="auto"/>
      </w:pPr>
      <w:r>
        <w:separator/>
      </w:r>
    </w:p>
  </w:endnote>
  <w:endnote w:type="continuationSeparator" w:id="0">
    <w:p w:rsidR="006612C4" w:rsidRDefault="0066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7" w:rsidRPr="00D67E83" w:rsidRDefault="00DC2137" w:rsidP="00D67E83">
    <w:pPr>
      <w:pStyle w:val="a3"/>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C4" w:rsidRDefault="006612C4">
      <w:pPr>
        <w:spacing w:line="240" w:lineRule="auto"/>
      </w:pPr>
      <w:r>
        <w:separator/>
      </w:r>
    </w:p>
  </w:footnote>
  <w:footnote w:type="continuationSeparator" w:id="0">
    <w:p w:rsidR="006612C4" w:rsidRDefault="006612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26FF"/>
    <w:multiLevelType w:val="hybridMultilevel"/>
    <w:tmpl w:val="BB88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33B24"/>
    <w:multiLevelType w:val="hybridMultilevel"/>
    <w:tmpl w:val="1770631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91574"/>
    <w:multiLevelType w:val="hybridMultilevel"/>
    <w:tmpl w:val="7B4C6EF4"/>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065441"/>
    <w:multiLevelType w:val="hybridMultilevel"/>
    <w:tmpl w:val="041E70F4"/>
    <w:lvl w:ilvl="0" w:tplc="7BBEB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F203E"/>
    <w:multiLevelType w:val="hybridMultilevel"/>
    <w:tmpl w:val="32A2EB7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C49B6"/>
    <w:multiLevelType w:val="multilevel"/>
    <w:tmpl w:val="6664924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7D2F20"/>
    <w:multiLevelType w:val="hybridMultilevel"/>
    <w:tmpl w:val="7B086A3E"/>
    <w:lvl w:ilvl="0" w:tplc="40FC5B8A">
      <w:start w:val="1"/>
      <w:numFmt w:val="bullet"/>
      <w:lvlText w:val="-"/>
      <w:lvlJc w:val="left"/>
      <w:pPr>
        <w:ind w:left="449" w:hanging="360"/>
      </w:pPr>
      <w:rPr>
        <w:rFonts w:ascii="Symbol" w:hAnsi="Symbol" w:hint="default"/>
      </w:rPr>
    </w:lvl>
    <w:lvl w:ilvl="1" w:tplc="40FC5B8A">
      <w:start w:val="1"/>
      <w:numFmt w:val="bullet"/>
      <w:lvlText w:val="-"/>
      <w:lvlJc w:val="left"/>
      <w:pPr>
        <w:ind w:left="1169" w:hanging="360"/>
      </w:pPr>
      <w:rPr>
        <w:rFonts w:ascii="Symbol" w:hAnsi="Symbol" w:hint="default"/>
      </w:rPr>
    </w:lvl>
    <w:lvl w:ilvl="2" w:tplc="04190005" w:tentative="1">
      <w:start w:val="1"/>
      <w:numFmt w:val="bullet"/>
      <w:lvlText w:val=""/>
      <w:lvlJc w:val="left"/>
      <w:pPr>
        <w:ind w:left="1889" w:hanging="360"/>
      </w:pPr>
      <w:rPr>
        <w:rFonts w:ascii="Wingdings" w:hAnsi="Wingdings" w:hint="default"/>
      </w:rPr>
    </w:lvl>
    <w:lvl w:ilvl="3" w:tplc="04190001" w:tentative="1">
      <w:start w:val="1"/>
      <w:numFmt w:val="bullet"/>
      <w:lvlText w:val=""/>
      <w:lvlJc w:val="left"/>
      <w:pPr>
        <w:ind w:left="2609" w:hanging="360"/>
      </w:pPr>
      <w:rPr>
        <w:rFonts w:ascii="Symbol" w:hAnsi="Symbol" w:hint="default"/>
      </w:rPr>
    </w:lvl>
    <w:lvl w:ilvl="4" w:tplc="04190003" w:tentative="1">
      <w:start w:val="1"/>
      <w:numFmt w:val="bullet"/>
      <w:lvlText w:val="o"/>
      <w:lvlJc w:val="left"/>
      <w:pPr>
        <w:ind w:left="3329" w:hanging="360"/>
      </w:pPr>
      <w:rPr>
        <w:rFonts w:ascii="Courier New" w:hAnsi="Courier New" w:cs="Courier New" w:hint="default"/>
      </w:rPr>
    </w:lvl>
    <w:lvl w:ilvl="5" w:tplc="04190005" w:tentative="1">
      <w:start w:val="1"/>
      <w:numFmt w:val="bullet"/>
      <w:lvlText w:val=""/>
      <w:lvlJc w:val="left"/>
      <w:pPr>
        <w:ind w:left="4049" w:hanging="360"/>
      </w:pPr>
      <w:rPr>
        <w:rFonts w:ascii="Wingdings" w:hAnsi="Wingdings" w:hint="default"/>
      </w:rPr>
    </w:lvl>
    <w:lvl w:ilvl="6" w:tplc="04190001" w:tentative="1">
      <w:start w:val="1"/>
      <w:numFmt w:val="bullet"/>
      <w:lvlText w:val=""/>
      <w:lvlJc w:val="left"/>
      <w:pPr>
        <w:ind w:left="4769" w:hanging="360"/>
      </w:pPr>
      <w:rPr>
        <w:rFonts w:ascii="Symbol" w:hAnsi="Symbol" w:hint="default"/>
      </w:rPr>
    </w:lvl>
    <w:lvl w:ilvl="7" w:tplc="04190003" w:tentative="1">
      <w:start w:val="1"/>
      <w:numFmt w:val="bullet"/>
      <w:lvlText w:val="o"/>
      <w:lvlJc w:val="left"/>
      <w:pPr>
        <w:ind w:left="5489" w:hanging="360"/>
      </w:pPr>
      <w:rPr>
        <w:rFonts w:ascii="Courier New" w:hAnsi="Courier New" w:cs="Courier New" w:hint="default"/>
      </w:rPr>
    </w:lvl>
    <w:lvl w:ilvl="8" w:tplc="04190005" w:tentative="1">
      <w:start w:val="1"/>
      <w:numFmt w:val="bullet"/>
      <w:lvlText w:val=""/>
      <w:lvlJc w:val="left"/>
      <w:pPr>
        <w:ind w:left="6209" w:hanging="360"/>
      </w:pPr>
      <w:rPr>
        <w:rFonts w:ascii="Wingdings" w:hAnsi="Wingdings" w:hint="default"/>
      </w:rPr>
    </w:lvl>
  </w:abstractNum>
  <w:abstractNum w:abstractNumId="36"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D5F51"/>
    <w:multiLevelType w:val="hybridMultilevel"/>
    <w:tmpl w:val="113A3D04"/>
    <w:lvl w:ilvl="0" w:tplc="08449C32">
      <w:start w:val="1"/>
      <w:numFmt w:val="decimal"/>
      <w:lvlText w:val="%1"/>
      <w:lvlJc w:val="left"/>
      <w:pPr>
        <w:ind w:left="720" w:hanging="360"/>
      </w:pPr>
      <w:rPr>
        <w:rFonts w:hint="default"/>
      </w:rPr>
    </w:lvl>
    <w:lvl w:ilvl="1" w:tplc="479A2E72">
      <w:start w:val="1"/>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A45C51"/>
    <w:multiLevelType w:val="hybridMultilevel"/>
    <w:tmpl w:val="AF34DA7C"/>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CC5AD1"/>
    <w:multiLevelType w:val="hybridMultilevel"/>
    <w:tmpl w:val="246454F2"/>
    <w:lvl w:ilvl="0" w:tplc="CAE43748">
      <w:start w:val="1"/>
      <w:numFmt w:val="decimal"/>
      <w:lvlText w:val="%1."/>
      <w:lvlJc w:val="left"/>
      <w:pPr>
        <w:ind w:left="2004" w:hanging="58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2"/>
  </w:num>
  <w:num w:numId="3">
    <w:abstractNumId w:val="3"/>
  </w:num>
  <w:num w:numId="4">
    <w:abstractNumId w:val="36"/>
  </w:num>
  <w:num w:numId="5">
    <w:abstractNumId w:val="34"/>
  </w:num>
  <w:num w:numId="6">
    <w:abstractNumId w:val="16"/>
  </w:num>
  <w:num w:numId="7">
    <w:abstractNumId w:val="4"/>
  </w:num>
  <w:num w:numId="8">
    <w:abstractNumId w:val="23"/>
  </w:num>
  <w:num w:numId="9">
    <w:abstractNumId w:val="13"/>
  </w:num>
  <w:num w:numId="10">
    <w:abstractNumId w:val="6"/>
  </w:num>
  <w:num w:numId="11">
    <w:abstractNumId w:val="17"/>
  </w:num>
  <w:num w:numId="12">
    <w:abstractNumId w:val="14"/>
  </w:num>
  <w:num w:numId="13">
    <w:abstractNumId w:val="24"/>
  </w:num>
  <w:num w:numId="14">
    <w:abstractNumId w:val="32"/>
  </w:num>
  <w:num w:numId="15">
    <w:abstractNumId w:val="8"/>
  </w:num>
  <w:num w:numId="16">
    <w:abstractNumId w:val="41"/>
  </w:num>
  <w:num w:numId="17">
    <w:abstractNumId w:val="29"/>
  </w:num>
  <w:num w:numId="18">
    <w:abstractNumId w:val="1"/>
  </w:num>
  <w:num w:numId="19">
    <w:abstractNumId w:val="11"/>
  </w:num>
  <w:num w:numId="20">
    <w:abstractNumId w:val="28"/>
  </w:num>
  <w:num w:numId="21">
    <w:abstractNumId w:val="25"/>
  </w:num>
  <w:num w:numId="22">
    <w:abstractNumId w:val="33"/>
  </w:num>
  <w:num w:numId="23">
    <w:abstractNumId w:val="22"/>
  </w:num>
  <w:num w:numId="24">
    <w:abstractNumId w:val="15"/>
  </w:num>
  <w:num w:numId="25">
    <w:abstractNumId w:val="27"/>
  </w:num>
  <w:num w:numId="26">
    <w:abstractNumId w:val="37"/>
  </w:num>
  <w:num w:numId="27">
    <w:abstractNumId w:val="10"/>
  </w:num>
  <w:num w:numId="28">
    <w:abstractNumId w:val="9"/>
  </w:num>
  <w:num w:numId="29">
    <w:abstractNumId w:val="5"/>
  </w:num>
  <w:num w:numId="30">
    <w:abstractNumId w:val="30"/>
  </w:num>
  <w:num w:numId="31">
    <w:abstractNumId w:val="18"/>
  </w:num>
  <w:num w:numId="32">
    <w:abstractNumId w:val="20"/>
  </w:num>
  <w:num w:numId="33">
    <w:abstractNumId w:val="0"/>
  </w:num>
  <w:num w:numId="34">
    <w:abstractNumId w:val="19"/>
  </w:num>
  <w:num w:numId="35">
    <w:abstractNumId w:val="21"/>
  </w:num>
  <w:num w:numId="36">
    <w:abstractNumId w:val="26"/>
  </w:num>
  <w:num w:numId="37">
    <w:abstractNumId w:val="39"/>
  </w:num>
  <w:num w:numId="38">
    <w:abstractNumId w:val="7"/>
  </w:num>
  <w:num w:numId="39">
    <w:abstractNumId w:val="38"/>
  </w:num>
  <w:num w:numId="40">
    <w:abstractNumId w:val="31"/>
  </w:num>
  <w:num w:numId="41">
    <w:abstractNumId w:val="35"/>
  </w:num>
  <w:num w:numId="42">
    <w:abstractNumId w:val="4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40E"/>
    <w:rsid w:val="000065B6"/>
    <w:rsid w:val="000077B4"/>
    <w:rsid w:val="00012E16"/>
    <w:rsid w:val="0001376E"/>
    <w:rsid w:val="000226FA"/>
    <w:rsid w:val="00031DA4"/>
    <w:rsid w:val="000349D9"/>
    <w:rsid w:val="00043C30"/>
    <w:rsid w:val="0005007B"/>
    <w:rsid w:val="0005500B"/>
    <w:rsid w:val="00057812"/>
    <w:rsid w:val="00063ED6"/>
    <w:rsid w:val="00065EFC"/>
    <w:rsid w:val="00072E7B"/>
    <w:rsid w:val="00077612"/>
    <w:rsid w:val="00077AD9"/>
    <w:rsid w:val="00087C9F"/>
    <w:rsid w:val="000A0B4C"/>
    <w:rsid w:val="000A2319"/>
    <w:rsid w:val="000B208F"/>
    <w:rsid w:val="000B652E"/>
    <w:rsid w:val="000B6D4E"/>
    <w:rsid w:val="000C0725"/>
    <w:rsid w:val="000C4800"/>
    <w:rsid w:val="000C4E41"/>
    <w:rsid w:val="000C4F08"/>
    <w:rsid w:val="000C58D6"/>
    <w:rsid w:val="000C7079"/>
    <w:rsid w:val="000D12DD"/>
    <w:rsid w:val="000D5D5D"/>
    <w:rsid w:val="000E2DCB"/>
    <w:rsid w:val="000E546D"/>
    <w:rsid w:val="000F2C11"/>
    <w:rsid w:val="000F5C61"/>
    <w:rsid w:val="00103570"/>
    <w:rsid w:val="00106FF4"/>
    <w:rsid w:val="001106F4"/>
    <w:rsid w:val="001227F9"/>
    <w:rsid w:val="00123DA1"/>
    <w:rsid w:val="001370DD"/>
    <w:rsid w:val="001403CC"/>
    <w:rsid w:val="0014073B"/>
    <w:rsid w:val="00147B21"/>
    <w:rsid w:val="00150932"/>
    <w:rsid w:val="00151AEC"/>
    <w:rsid w:val="00161874"/>
    <w:rsid w:val="00163865"/>
    <w:rsid w:val="00164DE1"/>
    <w:rsid w:val="00176628"/>
    <w:rsid w:val="0017706C"/>
    <w:rsid w:val="001868E5"/>
    <w:rsid w:val="00186FCD"/>
    <w:rsid w:val="001A4823"/>
    <w:rsid w:val="001B02A7"/>
    <w:rsid w:val="001B4117"/>
    <w:rsid w:val="001C50DC"/>
    <w:rsid w:val="001D0370"/>
    <w:rsid w:val="001D2262"/>
    <w:rsid w:val="001D532B"/>
    <w:rsid w:val="001E5705"/>
    <w:rsid w:val="00216B15"/>
    <w:rsid w:val="00221477"/>
    <w:rsid w:val="00221C13"/>
    <w:rsid w:val="002220EB"/>
    <w:rsid w:val="00223778"/>
    <w:rsid w:val="0022434A"/>
    <w:rsid w:val="00236F92"/>
    <w:rsid w:val="00240F06"/>
    <w:rsid w:val="00244CC0"/>
    <w:rsid w:val="00246505"/>
    <w:rsid w:val="002502A2"/>
    <w:rsid w:val="00260E5D"/>
    <w:rsid w:val="0026661C"/>
    <w:rsid w:val="00266911"/>
    <w:rsid w:val="00276FB8"/>
    <w:rsid w:val="00280049"/>
    <w:rsid w:val="00285EF3"/>
    <w:rsid w:val="00286C79"/>
    <w:rsid w:val="00286C8C"/>
    <w:rsid w:val="00292917"/>
    <w:rsid w:val="002A1020"/>
    <w:rsid w:val="002A3BBC"/>
    <w:rsid w:val="002A6EA3"/>
    <w:rsid w:val="002B660F"/>
    <w:rsid w:val="002B741C"/>
    <w:rsid w:val="002C2100"/>
    <w:rsid w:val="002C2692"/>
    <w:rsid w:val="002C66F3"/>
    <w:rsid w:val="002E0265"/>
    <w:rsid w:val="002E5773"/>
    <w:rsid w:val="002F692D"/>
    <w:rsid w:val="00305123"/>
    <w:rsid w:val="00305CF7"/>
    <w:rsid w:val="00311081"/>
    <w:rsid w:val="0032030F"/>
    <w:rsid w:val="00322C66"/>
    <w:rsid w:val="00323753"/>
    <w:rsid w:val="00333BA0"/>
    <w:rsid w:val="00341503"/>
    <w:rsid w:val="00343EDF"/>
    <w:rsid w:val="00351133"/>
    <w:rsid w:val="00351AA5"/>
    <w:rsid w:val="003538F5"/>
    <w:rsid w:val="00357A58"/>
    <w:rsid w:val="003665AE"/>
    <w:rsid w:val="003673AA"/>
    <w:rsid w:val="00370DD2"/>
    <w:rsid w:val="00371EF9"/>
    <w:rsid w:val="003725D3"/>
    <w:rsid w:val="00372C44"/>
    <w:rsid w:val="003872DC"/>
    <w:rsid w:val="00393847"/>
    <w:rsid w:val="0039729B"/>
    <w:rsid w:val="003976FC"/>
    <w:rsid w:val="003B3D9B"/>
    <w:rsid w:val="003C0E2E"/>
    <w:rsid w:val="003D1673"/>
    <w:rsid w:val="003E0E5D"/>
    <w:rsid w:val="003E51FB"/>
    <w:rsid w:val="003E75DB"/>
    <w:rsid w:val="003F441B"/>
    <w:rsid w:val="00401B60"/>
    <w:rsid w:val="0040497F"/>
    <w:rsid w:val="00412F55"/>
    <w:rsid w:val="00422390"/>
    <w:rsid w:val="004223A9"/>
    <w:rsid w:val="00426241"/>
    <w:rsid w:val="00440C61"/>
    <w:rsid w:val="00455532"/>
    <w:rsid w:val="00472BCF"/>
    <w:rsid w:val="00474238"/>
    <w:rsid w:val="00476CF4"/>
    <w:rsid w:val="00480592"/>
    <w:rsid w:val="00481D8B"/>
    <w:rsid w:val="004858EB"/>
    <w:rsid w:val="004935D3"/>
    <w:rsid w:val="00497D7C"/>
    <w:rsid w:val="004B05AB"/>
    <w:rsid w:val="004B761D"/>
    <w:rsid w:val="004B7B49"/>
    <w:rsid w:val="004C1D40"/>
    <w:rsid w:val="004C42E8"/>
    <w:rsid w:val="004D073B"/>
    <w:rsid w:val="004D3FE5"/>
    <w:rsid w:val="004D4B76"/>
    <w:rsid w:val="004D73D7"/>
    <w:rsid w:val="004E1367"/>
    <w:rsid w:val="004E387D"/>
    <w:rsid w:val="004E4C2A"/>
    <w:rsid w:val="004E5C63"/>
    <w:rsid w:val="004F23ED"/>
    <w:rsid w:val="004F7A34"/>
    <w:rsid w:val="005044F6"/>
    <w:rsid w:val="00505813"/>
    <w:rsid w:val="00506F4D"/>
    <w:rsid w:val="00512D44"/>
    <w:rsid w:val="00513EE4"/>
    <w:rsid w:val="00524F7E"/>
    <w:rsid w:val="00531176"/>
    <w:rsid w:val="00533A7F"/>
    <w:rsid w:val="00553B6A"/>
    <w:rsid w:val="00555656"/>
    <w:rsid w:val="00555EEB"/>
    <w:rsid w:val="0056227B"/>
    <w:rsid w:val="00562451"/>
    <w:rsid w:val="00577CF3"/>
    <w:rsid w:val="00580054"/>
    <w:rsid w:val="0058057A"/>
    <w:rsid w:val="00580E1E"/>
    <w:rsid w:val="00581096"/>
    <w:rsid w:val="005815B5"/>
    <w:rsid w:val="00583A7B"/>
    <w:rsid w:val="00595A67"/>
    <w:rsid w:val="005B1618"/>
    <w:rsid w:val="005C0CAE"/>
    <w:rsid w:val="005C5BB3"/>
    <w:rsid w:val="005C6473"/>
    <w:rsid w:val="005D12D3"/>
    <w:rsid w:val="005D6F7D"/>
    <w:rsid w:val="005E10F8"/>
    <w:rsid w:val="005F37A0"/>
    <w:rsid w:val="005F4C74"/>
    <w:rsid w:val="00600924"/>
    <w:rsid w:val="00607167"/>
    <w:rsid w:val="00612606"/>
    <w:rsid w:val="00614E47"/>
    <w:rsid w:val="00625BC9"/>
    <w:rsid w:val="00651C15"/>
    <w:rsid w:val="00651C3E"/>
    <w:rsid w:val="006612C4"/>
    <w:rsid w:val="00664588"/>
    <w:rsid w:val="0067149D"/>
    <w:rsid w:val="00672CC4"/>
    <w:rsid w:val="00673099"/>
    <w:rsid w:val="00673DA8"/>
    <w:rsid w:val="00674326"/>
    <w:rsid w:val="006800AB"/>
    <w:rsid w:val="00681168"/>
    <w:rsid w:val="006864FC"/>
    <w:rsid w:val="00690013"/>
    <w:rsid w:val="00690141"/>
    <w:rsid w:val="00690B39"/>
    <w:rsid w:val="006933BE"/>
    <w:rsid w:val="006A53C7"/>
    <w:rsid w:val="006B3EF2"/>
    <w:rsid w:val="006B7C56"/>
    <w:rsid w:val="006C239F"/>
    <w:rsid w:val="006C4ED4"/>
    <w:rsid w:val="006D0E44"/>
    <w:rsid w:val="006D3DF4"/>
    <w:rsid w:val="006D5006"/>
    <w:rsid w:val="006D5ED6"/>
    <w:rsid w:val="006D7100"/>
    <w:rsid w:val="006E6C5E"/>
    <w:rsid w:val="006F146E"/>
    <w:rsid w:val="006F2279"/>
    <w:rsid w:val="007048EC"/>
    <w:rsid w:val="007104DB"/>
    <w:rsid w:val="00710FFA"/>
    <w:rsid w:val="00714D1D"/>
    <w:rsid w:val="00721202"/>
    <w:rsid w:val="0072528B"/>
    <w:rsid w:val="00725678"/>
    <w:rsid w:val="0073040E"/>
    <w:rsid w:val="00730AC3"/>
    <w:rsid w:val="007338C8"/>
    <w:rsid w:val="00751C0C"/>
    <w:rsid w:val="0075781D"/>
    <w:rsid w:val="0076103C"/>
    <w:rsid w:val="0076117C"/>
    <w:rsid w:val="007630FE"/>
    <w:rsid w:val="007642CA"/>
    <w:rsid w:val="00766DF1"/>
    <w:rsid w:val="00784C0E"/>
    <w:rsid w:val="00793DF0"/>
    <w:rsid w:val="007A1B62"/>
    <w:rsid w:val="007A4044"/>
    <w:rsid w:val="007A75B3"/>
    <w:rsid w:val="007B0E20"/>
    <w:rsid w:val="007B1B63"/>
    <w:rsid w:val="007B424E"/>
    <w:rsid w:val="007B714D"/>
    <w:rsid w:val="007C1843"/>
    <w:rsid w:val="007C253D"/>
    <w:rsid w:val="007C329A"/>
    <w:rsid w:val="007C45AE"/>
    <w:rsid w:val="007D3DAB"/>
    <w:rsid w:val="007D5F90"/>
    <w:rsid w:val="007D65C6"/>
    <w:rsid w:val="007E0D80"/>
    <w:rsid w:val="007E189A"/>
    <w:rsid w:val="007E6B22"/>
    <w:rsid w:val="008024AF"/>
    <w:rsid w:val="008034A5"/>
    <w:rsid w:val="0080480D"/>
    <w:rsid w:val="00804FDD"/>
    <w:rsid w:val="00806234"/>
    <w:rsid w:val="008146CD"/>
    <w:rsid w:val="00817645"/>
    <w:rsid w:val="00826567"/>
    <w:rsid w:val="00827437"/>
    <w:rsid w:val="008314B5"/>
    <w:rsid w:val="0084536B"/>
    <w:rsid w:val="008564D6"/>
    <w:rsid w:val="00856F34"/>
    <w:rsid w:val="00863081"/>
    <w:rsid w:val="0087401C"/>
    <w:rsid w:val="00876D3F"/>
    <w:rsid w:val="00886A9D"/>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6E5A"/>
    <w:rsid w:val="008F0A09"/>
    <w:rsid w:val="009041B1"/>
    <w:rsid w:val="00904A6C"/>
    <w:rsid w:val="00905590"/>
    <w:rsid w:val="0092154C"/>
    <w:rsid w:val="00925199"/>
    <w:rsid w:val="00926423"/>
    <w:rsid w:val="00932D2E"/>
    <w:rsid w:val="00933113"/>
    <w:rsid w:val="00935F70"/>
    <w:rsid w:val="00940FD2"/>
    <w:rsid w:val="009479AC"/>
    <w:rsid w:val="009515FB"/>
    <w:rsid w:val="00953BC3"/>
    <w:rsid w:val="00955E69"/>
    <w:rsid w:val="009569BB"/>
    <w:rsid w:val="009661FD"/>
    <w:rsid w:val="00977781"/>
    <w:rsid w:val="0098073E"/>
    <w:rsid w:val="00984A19"/>
    <w:rsid w:val="00985812"/>
    <w:rsid w:val="009958BE"/>
    <w:rsid w:val="00996479"/>
    <w:rsid w:val="009967E3"/>
    <w:rsid w:val="009A3CB8"/>
    <w:rsid w:val="009B3102"/>
    <w:rsid w:val="009B48A2"/>
    <w:rsid w:val="009B4DB7"/>
    <w:rsid w:val="009B6780"/>
    <w:rsid w:val="009C2AA9"/>
    <w:rsid w:val="009D0D58"/>
    <w:rsid w:val="009D443E"/>
    <w:rsid w:val="009D4669"/>
    <w:rsid w:val="009D5063"/>
    <w:rsid w:val="009D5839"/>
    <w:rsid w:val="009E0BA7"/>
    <w:rsid w:val="009F3EB0"/>
    <w:rsid w:val="009F7226"/>
    <w:rsid w:val="00A01C31"/>
    <w:rsid w:val="00A059E1"/>
    <w:rsid w:val="00A22053"/>
    <w:rsid w:val="00A277AF"/>
    <w:rsid w:val="00A32922"/>
    <w:rsid w:val="00A3316E"/>
    <w:rsid w:val="00A41C10"/>
    <w:rsid w:val="00A566EF"/>
    <w:rsid w:val="00A753E0"/>
    <w:rsid w:val="00A80E99"/>
    <w:rsid w:val="00A91E50"/>
    <w:rsid w:val="00A97927"/>
    <w:rsid w:val="00AA237F"/>
    <w:rsid w:val="00AA35C5"/>
    <w:rsid w:val="00AB31AD"/>
    <w:rsid w:val="00AC4D8E"/>
    <w:rsid w:val="00AC523E"/>
    <w:rsid w:val="00AE29D9"/>
    <w:rsid w:val="00AE6B84"/>
    <w:rsid w:val="00AF2973"/>
    <w:rsid w:val="00AF6A98"/>
    <w:rsid w:val="00B110B1"/>
    <w:rsid w:val="00B17365"/>
    <w:rsid w:val="00B17F3C"/>
    <w:rsid w:val="00B25750"/>
    <w:rsid w:val="00B30FB0"/>
    <w:rsid w:val="00B41294"/>
    <w:rsid w:val="00B415CE"/>
    <w:rsid w:val="00B52E65"/>
    <w:rsid w:val="00B70AB6"/>
    <w:rsid w:val="00B717E8"/>
    <w:rsid w:val="00B85AD9"/>
    <w:rsid w:val="00B87D73"/>
    <w:rsid w:val="00B9766B"/>
    <w:rsid w:val="00BA0F36"/>
    <w:rsid w:val="00BA4A19"/>
    <w:rsid w:val="00BB5992"/>
    <w:rsid w:val="00BC0BF1"/>
    <w:rsid w:val="00BC22B2"/>
    <w:rsid w:val="00BC4570"/>
    <w:rsid w:val="00BC764D"/>
    <w:rsid w:val="00BD3AFC"/>
    <w:rsid w:val="00BD4FE9"/>
    <w:rsid w:val="00BD5BD3"/>
    <w:rsid w:val="00BE0C94"/>
    <w:rsid w:val="00BE280F"/>
    <w:rsid w:val="00BE2E02"/>
    <w:rsid w:val="00BE6069"/>
    <w:rsid w:val="00BE6208"/>
    <w:rsid w:val="00BF4A7D"/>
    <w:rsid w:val="00BF7F61"/>
    <w:rsid w:val="00BF7FE1"/>
    <w:rsid w:val="00C115CA"/>
    <w:rsid w:val="00C11ADF"/>
    <w:rsid w:val="00C152B1"/>
    <w:rsid w:val="00C15720"/>
    <w:rsid w:val="00C21BFB"/>
    <w:rsid w:val="00C21F30"/>
    <w:rsid w:val="00C27A57"/>
    <w:rsid w:val="00C331F6"/>
    <w:rsid w:val="00C33C8C"/>
    <w:rsid w:val="00C4132D"/>
    <w:rsid w:val="00C4171A"/>
    <w:rsid w:val="00C43F98"/>
    <w:rsid w:val="00C44FB3"/>
    <w:rsid w:val="00C477E7"/>
    <w:rsid w:val="00C505C4"/>
    <w:rsid w:val="00C55851"/>
    <w:rsid w:val="00C7420C"/>
    <w:rsid w:val="00C75C46"/>
    <w:rsid w:val="00C77300"/>
    <w:rsid w:val="00C776CC"/>
    <w:rsid w:val="00C963D8"/>
    <w:rsid w:val="00C96DFB"/>
    <w:rsid w:val="00C97DE2"/>
    <w:rsid w:val="00CA5E9C"/>
    <w:rsid w:val="00CA77AC"/>
    <w:rsid w:val="00CB14D1"/>
    <w:rsid w:val="00CC14E2"/>
    <w:rsid w:val="00CD0D3D"/>
    <w:rsid w:val="00CD62DA"/>
    <w:rsid w:val="00CE11D6"/>
    <w:rsid w:val="00CE1BD4"/>
    <w:rsid w:val="00CE4AC9"/>
    <w:rsid w:val="00CF2B87"/>
    <w:rsid w:val="00CF3117"/>
    <w:rsid w:val="00CF47A8"/>
    <w:rsid w:val="00D0072E"/>
    <w:rsid w:val="00D035EF"/>
    <w:rsid w:val="00D04CB4"/>
    <w:rsid w:val="00D07503"/>
    <w:rsid w:val="00D07EC4"/>
    <w:rsid w:val="00D15A27"/>
    <w:rsid w:val="00D223B1"/>
    <w:rsid w:val="00D34690"/>
    <w:rsid w:val="00D346EB"/>
    <w:rsid w:val="00D40744"/>
    <w:rsid w:val="00D5162D"/>
    <w:rsid w:val="00D57A2D"/>
    <w:rsid w:val="00D66C5B"/>
    <w:rsid w:val="00D67E83"/>
    <w:rsid w:val="00D726EB"/>
    <w:rsid w:val="00D730E3"/>
    <w:rsid w:val="00D75B75"/>
    <w:rsid w:val="00D76872"/>
    <w:rsid w:val="00D8577C"/>
    <w:rsid w:val="00DA111D"/>
    <w:rsid w:val="00DA179F"/>
    <w:rsid w:val="00DA61E2"/>
    <w:rsid w:val="00DB034C"/>
    <w:rsid w:val="00DB19B2"/>
    <w:rsid w:val="00DB1F92"/>
    <w:rsid w:val="00DB3C76"/>
    <w:rsid w:val="00DB7473"/>
    <w:rsid w:val="00DC03E1"/>
    <w:rsid w:val="00DC2137"/>
    <w:rsid w:val="00DC683C"/>
    <w:rsid w:val="00DC6ADB"/>
    <w:rsid w:val="00DD0198"/>
    <w:rsid w:val="00DD5985"/>
    <w:rsid w:val="00DE0D47"/>
    <w:rsid w:val="00DE7D54"/>
    <w:rsid w:val="00DF1E6C"/>
    <w:rsid w:val="00E024A6"/>
    <w:rsid w:val="00E04126"/>
    <w:rsid w:val="00E067C5"/>
    <w:rsid w:val="00E13004"/>
    <w:rsid w:val="00E21451"/>
    <w:rsid w:val="00E239D6"/>
    <w:rsid w:val="00E25CA6"/>
    <w:rsid w:val="00E27CFD"/>
    <w:rsid w:val="00E32E8C"/>
    <w:rsid w:val="00E336EF"/>
    <w:rsid w:val="00E339DB"/>
    <w:rsid w:val="00E3594C"/>
    <w:rsid w:val="00E37E75"/>
    <w:rsid w:val="00E42228"/>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70D06"/>
    <w:rsid w:val="00E72EF6"/>
    <w:rsid w:val="00E74288"/>
    <w:rsid w:val="00E74973"/>
    <w:rsid w:val="00E75857"/>
    <w:rsid w:val="00E8064F"/>
    <w:rsid w:val="00E82CF4"/>
    <w:rsid w:val="00E916B1"/>
    <w:rsid w:val="00E92E19"/>
    <w:rsid w:val="00E97DB3"/>
    <w:rsid w:val="00EA125D"/>
    <w:rsid w:val="00EA4B16"/>
    <w:rsid w:val="00EB6F72"/>
    <w:rsid w:val="00EC6745"/>
    <w:rsid w:val="00ED76A5"/>
    <w:rsid w:val="00ED7F8B"/>
    <w:rsid w:val="00EF06E9"/>
    <w:rsid w:val="00EF795B"/>
    <w:rsid w:val="00EF7E03"/>
    <w:rsid w:val="00F04AE3"/>
    <w:rsid w:val="00F11097"/>
    <w:rsid w:val="00F135BC"/>
    <w:rsid w:val="00F14AD9"/>
    <w:rsid w:val="00F22D44"/>
    <w:rsid w:val="00F334F9"/>
    <w:rsid w:val="00F64D49"/>
    <w:rsid w:val="00F6629A"/>
    <w:rsid w:val="00F77223"/>
    <w:rsid w:val="00F80B87"/>
    <w:rsid w:val="00F80C16"/>
    <w:rsid w:val="00F84927"/>
    <w:rsid w:val="00F92BE1"/>
    <w:rsid w:val="00FA2F14"/>
    <w:rsid w:val="00FA59FA"/>
    <w:rsid w:val="00FA6D04"/>
    <w:rsid w:val="00FA7568"/>
    <w:rsid w:val="00FC78E0"/>
    <w:rsid w:val="00FD6A52"/>
    <w:rsid w:val="00FD735C"/>
    <w:rsid w:val="00FE1D34"/>
    <w:rsid w:val="00FE1FF3"/>
    <w:rsid w:val="00FF0CE1"/>
    <w:rsid w:val="00FF35ED"/>
    <w:rsid w:val="00FF45A9"/>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BB5E08503BCAF2F4D6333A34F158E9C9B77B4516DE50F6929D906D2A32A41B0EF9AC857729240p1g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3C074839A9EB7F9134A2B34020BDBA1912700C1650B73632514A7F6A112F9C10B3D4B6B101851BuB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AB33-F906-4E2A-A919-BB35596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30</cp:revision>
  <cp:lastPrinted>2017-02-01T06:03:00Z</cp:lastPrinted>
  <dcterms:created xsi:type="dcterms:W3CDTF">2017-01-11T13:00:00Z</dcterms:created>
  <dcterms:modified xsi:type="dcterms:W3CDTF">2017-04-24T13:01:00Z</dcterms:modified>
</cp:coreProperties>
</file>