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2" w:rsidRPr="00E3594C" w:rsidRDefault="00FD6A52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3594C">
        <w:rPr>
          <w:rFonts w:eastAsia="Times New Roman" w:cs="Times New Roman"/>
          <w:b/>
          <w:bCs/>
          <w:szCs w:val="28"/>
          <w:lang w:eastAsia="ru-RU"/>
        </w:rPr>
        <w:t>УЧЕБНЫЙ ПЛАН</w:t>
      </w:r>
    </w:p>
    <w:p w:rsidR="00FD6A52" w:rsidRDefault="00581307" w:rsidP="00581307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81307">
        <w:rPr>
          <w:rFonts w:eastAsia="Times New Roman" w:cs="Times New Roman"/>
          <w:sz w:val="24"/>
          <w:szCs w:val="24"/>
          <w:lang w:eastAsia="ru-RU"/>
        </w:rPr>
        <w:t>к дополнительной профессиональной программе №5</w:t>
      </w:r>
    </w:p>
    <w:p w:rsidR="0024407B" w:rsidRPr="00581307" w:rsidRDefault="0024407B" w:rsidP="00581307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712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961"/>
        <w:gridCol w:w="709"/>
        <w:gridCol w:w="709"/>
        <w:gridCol w:w="709"/>
        <w:gridCol w:w="850"/>
        <w:gridCol w:w="1418"/>
      </w:tblGrid>
      <w:tr w:rsidR="00FD6A52" w:rsidRPr="00FD6A52" w:rsidTr="000C7079">
        <w:trPr>
          <w:trHeight w:val="278"/>
          <w:tblHeader/>
        </w:trPr>
        <w:tc>
          <w:tcPr>
            <w:tcW w:w="704" w:type="dxa"/>
            <w:vMerge w:val="restart"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модулей и тем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Трудоемкость, час.</w:t>
            </w:r>
          </w:p>
        </w:tc>
        <w:tc>
          <w:tcPr>
            <w:tcW w:w="2268" w:type="dxa"/>
            <w:gridSpan w:val="3"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Форма аттестации</w:t>
            </w:r>
          </w:p>
        </w:tc>
      </w:tr>
      <w:tr w:rsidR="00FD6A52" w:rsidRPr="00FD6A52" w:rsidTr="000C7079">
        <w:trPr>
          <w:cantSplit/>
          <w:trHeight w:val="1838"/>
          <w:tblHeader/>
        </w:trPr>
        <w:tc>
          <w:tcPr>
            <w:tcW w:w="704" w:type="dxa"/>
            <w:vMerge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D6A52" w:rsidRPr="00FD6A52" w:rsidRDefault="006D3DF4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Теоретическая подготовка(</w:t>
            </w:r>
            <w:r w:rsidR="00FD6A52"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лекции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D6A52" w:rsidRPr="00FD6A52" w:rsidRDefault="006D3DF4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Тренажерная подготовка</w:t>
            </w:r>
          </w:p>
        </w:tc>
        <w:tc>
          <w:tcPr>
            <w:tcW w:w="850" w:type="dxa"/>
            <w:textDirection w:val="btLr"/>
            <w:vAlign w:val="center"/>
          </w:tcPr>
          <w:p w:rsidR="00FD6A52" w:rsidRPr="00FD6A52" w:rsidRDefault="006D3DF4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  <w:r w:rsidR="00FD6A52"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18" w:type="dxa"/>
            <w:vMerge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6A52" w:rsidRPr="00FD6A52" w:rsidTr="00607167">
        <w:trPr>
          <w:cantSplit/>
        </w:trPr>
        <w:tc>
          <w:tcPr>
            <w:tcW w:w="704" w:type="dxa"/>
            <w:vAlign w:val="center"/>
          </w:tcPr>
          <w:p w:rsidR="00FD6A52" w:rsidRPr="00607167" w:rsidRDefault="00FD6A52" w:rsidP="00607167">
            <w:pPr>
              <w:pStyle w:val="a5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D6A52" w:rsidRPr="00607167" w:rsidRDefault="00FD6A52" w:rsidP="00607167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D6A52" w:rsidRPr="00607167" w:rsidRDefault="00FD6A52" w:rsidP="00607167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6A52" w:rsidRPr="00607167" w:rsidRDefault="00FD6A52" w:rsidP="00607167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6A52" w:rsidRPr="00607167" w:rsidRDefault="00FD6A52" w:rsidP="00607167">
            <w:pPr>
              <w:pStyle w:val="a5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D6A52" w:rsidRPr="00607167" w:rsidRDefault="00FD6A52" w:rsidP="00607167">
            <w:pPr>
              <w:pStyle w:val="a5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D6A52" w:rsidRPr="00607167" w:rsidRDefault="00FD6A52" w:rsidP="00607167">
            <w:pPr>
              <w:pStyle w:val="a5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7167" w:rsidRPr="00020014" w:rsidRDefault="00607167" w:rsidP="006071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b/>
                <w:sz w:val="22"/>
                <w:lang w:eastAsia="ru-RU"/>
              </w:rPr>
              <w:t>Введение в курс подготовки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7167" w:rsidRPr="00020014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sz w:val="22"/>
                <w:lang w:eastAsia="ru-RU"/>
              </w:rPr>
              <w:t>Цель, задачи и программа курса подготовки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07167" w:rsidRPr="00020014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sz w:val="22"/>
                <w:lang w:eastAsia="ru-RU"/>
              </w:rPr>
              <w:t xml:space="preserve">Обеспечение транспортной безопасности в Российской Федерации </w:t>
            </w:r>
            <w:r w:rsidRPr="00020014">
              <w:rPr>
                <w:sz w:val="22"/>
              </w:rPr>
              <w:t>–</w:t>
            </w:r>
            <w:r w:rsidRPr="00020014">
              <w:rPr>
                <w:rFonts w:eastAsia="Times New Roman" w:cs="Times New Roman"/>
                <w:sz w:val="22"/>
                <w:lang w:eastAsia="ru-RU"/>
              </w:rPr>
              <w:t xml:space="preserve"> история, опыт, прогноз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7167" w:rsidRPr="00020014" w:rsidRDefault="00607167" w:rsidP="006071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b/>
                <w:sz w:val="22"/>
                <w:lang w:eastAsia="ru-RU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widowControl w:val="0"/>
              <w:spacing w:line="240" w:lineRule="auto"/>
              <w:ind w:left="340" w:hanging="3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  <w:r w:rsidRPr="00A059E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607167" w:rsidRPr="00020014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sz w:val="22"/>
                <w:lang w:eastAsia="ru-RU"/>
              </w:rPr>
              <w:t xml:space="preserve">Нормативные правовые акты Российской Федерации, регламентирующие вопросы обеспечении транспортной безопасности, </w:t>
            </w:r>
            <w:r w:rsidRPr="00020014">
              <w:rPr>
                <w:sz w:val="22"/>
              </w:rPr>
              <w:t>–</w:t>
            </w:r>
            <w:r w:rsidRPr="00020014">
              <w:rPr>
                <w:rFonts w:eastAsia="Times New Roman" w:cs="Times New Roman"/>
                <w:sz w:val="22"/>
                <w:lang w:eastAsia="ru-RU"/>
              </w:rPr>
              <w:t xml:space="preserve"> общие сведения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widowControl w:val="0"/>
              <w:spacing w:line="240" w:lineRule="auto"/>
              <w:ind w:left="340" w:hanging="3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59E1"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61" w:type="dxa"/>
          </w:tcPr>
          <w:p w:rsidR="00607167" w:rsidRPr="00020014" w:rsidRDefault="00607167" w:rsidP="006071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sz w:val="22"/>
                <w:lang w:eastAsia="ru-RU"/>
              </w:rPr>
              <w:t>Требования по обеспечению транспортной безопасности - общие сведения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7167" w:rsidRPr="00020014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b/>
                <w:sz w:val="22"/>
                <w:lang w:eastAsia="ru-RU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7167" w:rsidRPr="00020014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sz w:val="22"/>
                <w:lang w:eastAsia="ru-RU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      </w:r>
          </w:p>
        </w:tc>
        <w:tc>
          <w:tcPr>
            <w:tcW w:w="709" w:type="dxa"/>
            <w:vAlign w:val="center"/>
          </w:tcPr>
          <w:p w:rsidR="00607167" w:rsidRPr="00A059E1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59E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607167" w:rsidRPr="00A059E1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59E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607167" w:rsidRPr="00A059E1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59E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607167" w:rsidRPr="00A059E1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A059E1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7167" w:rsidRPr="00020014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b/>
                <w:sz w:val="22"/>
                <w:lang w:eastAsia="ru-RU"/>
              </w:rPr>
              <w:t>Реализация мер по обеспечению транспортной безопасности объектов транспортной инфраструктуры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vAlign w:val="center"/>
          </w:tcPr>
          <w:p w:rsidR="00607167" w:rsidRPr="00FD6A52" w:rsidRDefault="00C358FD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607167" w:rsidRPr="00FD6A52" w:rsidRDefault="00C358FD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020014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sz w:val="22"/>
                <w:lang w:eastAsia="ru-RU"/>
              </w:rPr>
              <w:t>Технические и технологические характеристики объектов транспортной инфраструктуры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020014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sz w:val="22"/>
                <w:lang w:eastAsia="ru-RU"/>
              </w:rPr>
              <w:t>Граница и конфигурации зоны транспортной безопасности объектов транспортной инфраструктуры, ее секторов. Критические элементы. Места размещения контрольно-пропускных пунктов (КПП)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020014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sz w:val="22"/>
                <w:lang w:eastAsia="ru-RU"/>
              </w:rPr>
              <w:t xml:space="preserve">Организация пропускного и </w:t>
            </w:r>
            <w:proofErr w:type="spellStart"/>
            <w:r w:rsidRPr="00020014">
              <w:rPr>
                <w:rFonts w:eastAsia="Times New Roman" w:cs="Times New Roman"/>
                <w:sz w:val="22"/>
                <w:lang w:eastAsia="ru-RU"/>
              </w:rPr>
              <w:t>внутриобъектового</w:t>
            </w:r>
            <w:proofErr w:type="spellEnd"/>
            <w:r w:rsidRPr="00020014">
              <w:rPr>
                <w:rFonts w:eastAsia="Times New Roman" w:cs="Times New Roman"/>
                <w:sz w:val="22"/>
                <w:lang w:eastAsia="ru-RU"/>
              </w:rPr>
              <w:t xml:space="preserve"> режимов на объектах транспортной инфраструктуры. Контроль доступа в зону транспортной безопасности и на/в критические элементы объектов транспортной инфраструктуры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020014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sz w:val="22"/>
                <w:lang w:eastAsia="ru-RU"/>
              </w:rPr>
              <w:t>Реализация порядка функционирования постов (пунктов) управления обеспечением транспортной безопасности на объектах транспортной инфраструктуры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020014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sz w:val="22"/>
                <w:lang w:eastAsia="ru-RU"/>
              </w:rPr>
              <w:t>Функционирование инженерных сооружений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020014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sz w:val="22"/>
                <w:lang w:eastAsia="ru-RU"/>
              </w:rPr>
              <w:t>Функционирование инженерно-технических систем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020014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sz w:val="22"/>
                <w:lang w:eastAsia="ru-RU"/>
              </w:rPr>
              <w:t>Технические средства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020014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sz w:val="22"/>
                <w:lang w:eastAsia="ru-RU"/>
              </w:rPr>
              <w:t xml:space="preserve">Мероприятия по выявлению и распознаванию на </w:t>
            </w:r>
            <w:proofErr w:type="spellStart"/>
            <w:r w:rsidRPr="00020014">
              <w:rPr>
                <w:rFonts w:eastAsia="Times New Roman" w:cs="Times New Roman"/>
                <w:sz w:val="22"/>
                <w:lang w:eastAsia="ru-RU"/>
              </w:rPr>
              <w:t>контрольно</w:t>
            </w:r>
            <w:proofErr w:type="spellEnd"/>
            <w:r w:rsidRPr="00020014">
              <w:rPr>
                <w:sz w:val="22"/>
              </w:rPr>
              <w:t>–</w:t>
            </w:r>
            <w:r w:rsidRPr="00020014">
              <w:rPr>
                <w:rFonts w:eastAsia="Times New Roman" w:cs="Times New Roman"/>
                <w:sz w:val="22"/>
                <w:lang w:eastAsia="ru-RU"/>
              </w:rPr>
              <w:t>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объектов транспортной инфраструктуры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020014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sz w:val="22"/>
                <w:lang w:eastAsia="ru-RU"/>
              </w:rPr>
      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объектов транспортной инфраструктуры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607167" w:rsidRPr="00FD6A52" w:rsidRDefault="00C358FD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C358FD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020014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sz w:val="22"/>
                <w:lang w:eastAsia="ru-RU"/>
              </w:rPr>
              <w:t>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объектов транспортной инфраструктуры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020014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sz w:val="22"/>
                <w:lang w:eastAsia="ru-RU"/>
              </w:rPr>
              <w:t>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объектах транспортной инфраструктуры, иным персоналом, непосредственно связанным с обеспечением транспортной безопасности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020014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sz w:val="22"/>
                <w:lang w:eastAsia="ru-RU"/>
              </w:rPr>
              <w:t>Реагирование сил обеспечения транспортной безопасности на подготовку к совершению АНВ или совершение АНВ в отношении объектов транспортной инфраструктуры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020014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sz w:val="22"/>
                <w:lang w:eastAsia="ru-RU"/>
              </w:rPr>
              <w:t>Порядок действий при тревогах: «угроза захвата», «угроза взрыва»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A059E1" w:rsidRDefault="00480592" w:rsidP="00480592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020014" w:rsidRDefault="00480592" w:rsidP="00480592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sz w:val="22"/>
                <w:lang w:eastAsia="ru-RU"/>
              </w:rPr>
              <w:t>Организация учений и тренировок в области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9C2AA9">
        <w:trPr>
          <w:cantSplit/>
        </w:trPr>
        <w:tc>
          <w:tcPr>
            <w:tcW w:w="704" w:type="dxa"/>
            <w:vAlign w:val="center"/>
          </w:tcPr>
          <w:p w:rsidR="00480592" w:rsidRPr="009C2AA9" w:rsidRDefault="00480592" w:rsidP="00480592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020014" w:rsidRDefault="00480592" w:rsidP="00480592">
            <w:pPr>
              <w:widowControl w:val="0"/>
              <w:spacing w:line="240" w:lineRule="auto"/>
              <w:jc w:val="both"/>
              <w:rPr>
                <w:b/>
                <w:sz w:val="22"/>
              </w:rPr>
            </w:pPr>
            <w:r w:rsidRPr="00020014">
              <w:rPr>
                <w:b/>
                <w:sz w:val="22"/>
              </w:rPr>
              <w:t>Информационное обеспечение транспортной безопасности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6A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6A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9C2AA9" w:rsidRDefault="00480592" w:rsidP="00480592">
            <w:pPr>
              <w:pStyle w:val="a5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020014" w:rsidRDefault="00480592" w:rsidP="00480592">
            <w:pPr>
              <w:widowControl w:val="0"/>
              <w:spacing w:line="240" w:lineRule="auto"/>
              <w:jc w:val="both"/>
              <w:rPr>
                <w:sz w:val="22"/>
              </w:rPr>
            </w:pPr>
            <w:r w:rsidRPr="00020014">
              <w:rPr>
                <w:sz w:val="22"/>
              </w:rPr>
              <w:t>Порядок обращения с информацией ограниченного доступа, сведениями, составляющими государственную тайну</w:t>
            </w:r>
          </w:p>
        </w:tc>
        <w:tc>
          <w:tcPr>
            <w:tcW w:w="709" w:type="dxa"/>
            <w:vAlign w:val="center"/>
          </w:tcPr>
          <w:p w:rsidR="00480592" w:rsidRPr="00A566EF" w:rsidRDefault="00480592" w:rsidP="0048059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566E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80592" w:rsidRPr="00A566EF" w:rsidRDefault="00480592" w:rsidP="0048059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566E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9C2AA9" w:rsidRDefault="00480592" w:rsidP="00480592">
            <w:pPr>
              <w:pStyle w:val="a5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020014" w:rsidRDefault="00480592" w:rsidP="00480592">
            <w:pPr>
              <w:widowControl w:val="0"/>
              <w:spacing w:line="240" w:lineRule="auto"/>
              <w:jc w:val="both"/>
              <w:rPr>
                <w:sz w:val="22"/>
              </w:rPr>
            </w:pPr>
            <w:r w:rsidRPr="00020014">
              <w:rPr>
                <w:sz w:val="22"/>
              </w:rPr>
              <w:t>Порядок доведения до сил ОТБ информации об изменении уровня безопасности ОТИ</w:t>
            </w:r>
          </w:p>
        </w:tc>
        <w:tc>
          <w:tcPr>
            <w:tcW w:w="709" w:type="dxa"/>
            <w:vMerge w:val="restart"/>
            <w:vAlign w:val="center"/>
          </w:tcPr>
          <w:p w:rsidR="00480592" w:rsidRPr="00A566EF" w:rsidRDefault="00480592" w:rsidP="0048059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566E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80592" w:rsidRPr="00A566EF" w:rsidRDefault="00480592" w:rsidP="0048059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566E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9C2AA9" w:rsidRDefault="00480592" w:rsidP="00480592">
            <w:pPr>
              <w:pStyle w:val="a5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020014" w:rsidRDefault="00480592" w:rsidP="00480592">
            <w:pPr>
              <w:widowControl w:val="0"/>
              <w:spacing w:line="240" w:lineRule="auto"/>
              <w:jc w:val="both"/>
              <w:rPr>
                <w:sz w:val="22"/>
              </w:rPr>
            </w:pPr>
            <w:r w:rsidRPr="00020014">
              <w:rPr>
                <w:sz w:val="22"/>
              </w:rPr>
              <w:t>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      </w:r>
          </w:p>
        </w:tc>
        <w:tc>
          <w:tcPr>
            <w:tcW w:w="709" w:type="dxa"/>
            <w:vMerge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9C2AA9" w:rsidRDefault="00480592" w:rsidP="00480592">
            <w:pPr>
              <w:pStyle w:val="a5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020014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  <w:r w:rsidRPr="00020014">
              <w:rPr>
                <w:rFonts w:cs="Times New Roman"/>
                <w:b/>
                <w:sz w:val="22"/>
              </w:rPr>
              <w:t xml:space="preserve">Ответственность за нарушение требований в </w:t>
            </w:r>
            <w:r w:rsidRPr="00020014">
              <w:rPr>
                <w:rFonts w:cs="Times New Roman"/>
                <w:b/>
                <w:sz w:val="22"/>
              </w:rPr>
              <w:lastRenderedPageBreak/>
              <w:t>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C21BFB" w:rsidRDefault="00480592" w:rsidP="00480592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020014" w:rsidRDefault="00020014" w:rsidP="000200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2"/>
              </w:rPr>
            </w:pPr>
            <w:r w:rsidRPr="00C77E2F">
              <w:rPr>
                <w:rFonts w:cs="Times New Roman"/>
                <w:sz w:val="22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09" w:type="dxa"/>
            <w:vAlign w:val="center"/>
          </w:tcPr>
          <w:p w:rsidR="00480592" w:rsidRPr="00FC3E0C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C3E0C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C21BFB" w:rsidRDefault="00480592" w:rsidP="00480592">
            <w:pPr>
              <w:pStyle w:val="a5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020014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  <w:r w:rsidRPr="00020014">
              <w:rPr>
                <w:rFonts w:cs="Times New Roman"/>
                <w:b/>
                <w:sz w:val="22"/>
              </w:rPr>
              <w:t>Итоговое занятие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C21BFB" w:rsidRDefault="00480592" w:rsidP="00480592">
            <w:pPr>
              <w:pStyle w:val="a5"/>
              <w:widowControl w:val="0"/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020014" w:rsidRDefault="00480592" w:rsidP="00480592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20014">
              <w:rPr>
                <w:rFonts w:eastAsia="Times New Roman" w:cs="Times New Roman"/>
                <w:b/>
                <w:sz w:val="22"/>
                <w:lang w:eastAsia="ru-RU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8059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C21BFB" w:rsidRDefault="00480592" w:rsidP="00480592">
            <w:pPr>
              <w:pStyle w:val="a5"/>
              <w:widowControl w:val="0"/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D66C5B" w:rsidRDefault="00480592" w:rsidP="00480592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480592" w:rsidRPr="00FD6A52" w:rsidRDefault="00480592" w:rsidP="00480592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vAlign w:val="center"/>
          </w:tcPr>
          <w:p w:rsidR="00480592" w:rsidRPr="00FD6A52" w:rsidRDefault="00DE6D0F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9958BE" w:rsidRDefault="009958BE" w:rsidP="0089790B">
      <w:pPr>
        <w:widowControl w:val="0"/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bookmarkEnd w:id="0"/>
    </w:p>
    <w:sectPr w:rsidR="009958BE" w:rsidSect="001868E5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BD" w:rsidRDefault="000628BD">
      <w:pPr>
        <w:spacing w:line="240" w:lineRule="auto"/>
      </w:pPr>
      <w:r>
        <w:separator/>
      </w:r>
    </w:p>
  </w:endnote>
  <w:endnote w:type="continuationSeparator" w:id="0">
    <w:p w:rsidR="000628BD" w:rsidRDefault="00062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325183"/>
      <w:docPartObj>
        <w:docPartGallery w:val="Page Numbers (Bottom of Page)"/>
        <w:docPartUnique/>
      </w:docPartObj>
    </w:sdtPr>
    <w:sdtEndPr/>
    <w:sdtContent>
      <w:p w:rsidR="00A872AB" w:rsidRDefault="00A872AB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40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72AB" w:rsidRDefault="00A872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BD" w:rsidRDefault="000628BD">
      <w:pPr>
        <w:spacing w:line="240" w:lineRule="auto"/>
      </w:pPr>
      <w:r>
        <w:separator/>
      </w:r>
    </w:p>
  </w:footnote>
  <w:footnote w:type="continuationSeparator" w:id="0">
    <w:p w:rsidR="000628BD" w:rsidRDefault="000628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163"/>
    <w:multiLevelType w:val="hybridMultilevel"/>
    <w:tmpl w:val="E050E3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D006BBE"/>
    <w:multiLevelType w:val="hybridMultilevel"/>
    <w:tmpl w:val="60BC7132"/>
    <w:lvl w:ilvl="0" w:tplc="07B4BF94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58BE"/>
    <w:multiLevelType w:val="hybridMultilevel"/>
    <w:tmpl w:val="FCC80DCA"/>
    <w:lvl w:ilvl="0" w:tplc="425663C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360B"/>
    <w:multiLevelType w:val="hybridMultilevel"/>
    <w:tmpl w:val="846A4E18"/>
    <w:lvl w:ilvl="0" w:tplc="61F44C3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E7CC2"/>
    <w:multiLevelType w:val="hybridMultilevel"/>
    <w:tmpl w:val="E9108B90"/>
    <w:lvl w:ilvl="0" w:tplc="9B5CA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6634CF"/>
    <w:multiLevelType w:val="hybridMultilevel"/>
    <w:tmpl w:val="60C2681E"/>
    <w:lvl w:ilvl="0" w:tplc="DE96E5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13A73"/>
    <w:multiLevelType w:val="hybridMultilevel"/>
    <w:tmpl w:val="1D606260"/>
    <w:lvl w:ilvl="0" w:tplc="C2EC5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2782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A15E6"/>
    <w:multiLevelType w:val="hybridMultilevel"/>
    <w:tmpl w:val="FDAA1B8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706B5"/>
    <w:multiLevelType w:val="hybridMultilevel"/>
    <w:tmpl w:val="655C05A6"/>
    <w:lvl w:ilvl="0" w:tplc="15665A5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694E"/>
    <w:multiLevelType w:val="hybridMultilevel"/>
    <w:tmpl w:val="B7140F78"/>
    <w:lvl w:ilvl="0" w:tplc="C83ADD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5B64C70"/>
    <w:multiLevelType w:val="hybridMultilevel"/>
    <w:tmpl w:val="38768D9A"/>
    <w:lvl w:ilvl="0" w:tplc="2C38B9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7EB6E0F"/>
    <w:multiLevelType w:val="hybridMultilevel"/>
    <w:tmpl w:val="26A26ADA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CF427F"/>
    <w:multiLevelType w:val="hybridMultilevel"/>
    <w:tmpl w:val="762872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D77374"/>
    <w:multiLevelType w:val="hybridMultilevel"/>
    <w:tmpl w:val="D79046E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3DA1111C"/>
    <w:multiLevelType w:val="hybridMultilevel"/>
    <w:tmpl w:val="185263F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05578"/>
    <w:multiLevelType w:val="hybridMultilevel"/>
    <w:tmpl w:val="85DCC1CA"/>
    <w:lvl w:ilvl="0" w:tplc="8B1881FE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FD9A87F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2349AE"/>
    <w:multiLevelType w:val="hybridMultilevel"/>
    <w:tmpl w:val="BCB0568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C7A1A82"/>
    <w:multiLevelType w:val="hybridMultilevel"/>
    <w:tmpl w:val="69A2F798"/>
    <w:lvl w:ilvl="0" w:tplc="32D8D0B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E7C8B"/>
    <w:multiLevelType w:val="hybridMultilevel"/>
    <w:tmpl w:val="45901F5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B3969"/>
    <w:multiLevelType w:val="hybridMultilevel"/>
    <w:tmpl w:val="7270AEF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9122D"/>
    <w:multiLevelType w:val="hybridMultilevel"/>
    <w:tmpl w:val="01E89682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53A3A"/>
    <w:multiLevelType w:val="hybridMultilevel"/>
    <w:tmpl w:val="0396CE36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67142"/>
    <w:multiLevelType w:val="hybridMultilevel"/>
    <w:tmpl w:val="6F36D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EB0112"/>
    <w:multiLevelType w:val="hybridMultilevel"/>
    <w:tmpl w:val="CC0C8968"/>
    <w:lvl w:ilvl="0" w:tplc="DFB6CE3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269DE"/>
    <w:multiLevelType w:val="hybridMultilevel"/>
    <w:tmpl w:val="71C62EC2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27"/>
  </w:num>
  <w:num w:numId="5">
    <w:abstractNumId w:val="16"/>
  </w:num>
  <w:num w:numId="6">
    <w:abstractNumId w:val="25"/>
  </w:num>
  <w:num w:numId="7">
    <w:abstractNumId w:val="31"/>
  </w:num>
  <w:num w:numId="8">
    <w:abstractNumId w:val="1"/>
  </w:num>
  <w:num w:numId="9">
    <w:abstractNumId w:val="28"/>
  </w:num>
  <w:num w:numId="10">
    <w:abstractNumId w:val="26"/>
  </w:num>
  <w:num w:numId="11">
    <w:abstractNumId w:val="12"/>
  </w:num>
  <w:num w:numId="12">
    <w:abstractNumId w:val="22"/>
  </w:num>
  <w:num w:numId="13">
    <w:abstractNumId w:val="30"/>
  </w:num>
  <w:num w:numId="14">
    <w:abstractNumId w:val="5"/>
  </w:num>
  <w:num w:numId="15">
    <w:abstractNumId w:val="2"/>
  </w:num>
  <w:num w:numId="16">
    <w:abstractNumId w:val="9"/>
  </w:num>
  <w:num w:numId="17">
    <w:abstractNumId w:val="17"/>
  </w:num>
  <w:num w:numId="18">
    <w:abstractNumId w:val="33"/>
  </w:num>
  <w:num w:numId="19">
    <w:abstractNumId w:val="10"/>
  </w:num>
  <w:num w:numId="20">
    <w:abstractNumId w:val="19"/>
  </w:num>
  <w:num w:numId="21">
    <w:abstractNumId w:val="0"/>
  </w:num>
  <w:num w:numId="22">
    <w:abstractNumId w:val="20"/>
  </w:num>
  <w:num w:numId="23">
    <w:abstractNumId w:val="15"/>
  </w:num>
  <w:num w:numId="24">
    <w:abstractNumId w:val="14"/>
  </w:num>
  <w:num w:numId="25">
    <w:abstractNumId w:val="24"/>
  </w:num>
  <w:num w:numId="26">
    <w:abstractNumId w:val="7"/>
  </w:num>
  <w:num w:numId="27">
    <w:abstractNumId w:val="32"/>
  </w:num>
  <w:num w:numId="28">
    <w:abstractNumId w:val="4"/>
  </w:num>
  <w:num w:numId="29">
    <w:abstractNumId w:val="6"/>
  </w:num>
  <w:num w:numId="30">
    <w:abstractNumId w:val="13"/>
  </w:num>
  <w:num w:numId="31">
    <w:abstractNumId w:val="11"/>
  </w:num>
  <w:num w:numId="32">
    <w:abstractNumId w:val="29"/>
  </w:num>
  <w:num w:numId="33">
    <w:abstractNumId w:val="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20014"/>
    <w:rsid w:val="000628BD"/>
    <w:rsid w:val="00072E7B"/>
    <w:rsid w:val="00093EE8"/>
    <w:rsid w:val="000C7079"/>
    <w:rsid w:val="000E2DCB"/>
    <w:rsid w:val="00161874"/>
    <w:rsid w:val="001868E5"/>
    <w:rsid w:val="001A0B69"/>
    <w:rsid w:val="001D532B"/>
    <w:rsid w:val="001E5705"/>
    <w:rsid w:val="00221C13"/>
    <w:rsid w:val="00236F92"/>
    <w:rsid w:val="0024407B"/>
    <w:rsid w:val="0026661C"/>
    <w:rsid w:val="00285EF3"/>
    <w:rsid w:val="002C2692"/>
    <w:rsid w:val="002C66F3"/>
    <w:rsid w:val="002D1536"/>
    <w:rsid w:val="002E5773"/>
    <w:rsid w:val="002F692D"/>
    <w:rsid w:val="00303D94"/>
    <w:rsid w:val="00305123"/>
    <w:rsid w:val="0032030F"/>
    <w:rsid w:val="00351AA5"/>
    <w:rsid w:val="003872DC"/>
    <w:rsid w:val="00412F55"/>
    <w:rsid w:val="00474238"/>
    <w:rsid w:val="00480592"/>
    <w:rsid w:val="00497D7C"/>
    <w:rsid w:val="004D3B5C"/>
    <w:rsid w:val="004E1367"/>
    <w:rsid w:val="00553B6A"/>
    <w:rsid w:val="0056227B"/>
    <w:rsid w:val="005734B4"/>
    <w:rsid w:val="00577CF3"/>
    <w:rsid w:val="00581096"/>
    <w:rsid w:val="00581307"/>
    <w:rsid w:val="00597C21"/>
    <w:rsid w:val="005B2C9D"/>
    <w:rsid w:val="005F4FF2"/>
    <w:rsid w:val="00607167"/>
    <w:rsid w:val="00613CC7"/>
    <w:rsid w:val="00625BC9"/>
    <w:rsid w:val="006800AB"/>
    <w:rsid w:val="006D3DF4"/>
    <w:rsid w:val="006D5006"/>
    <w:rsid w:val="00721202"/>
    <w:rsid w:val="0072528B"/>
    <w:rsid w:val="007B0E20"/>
    <w:rsid w:val="007C253D"/>
    <w:rsid w:val="007C329A"/>
    <w:rsid w:val="007D3DAB"/>
    <w:rsid w:val="00806234"/>
    <w:rsid w:val="00826567"/>
    <w:rsid w:val="008314B5"/>
    <w:rsid w:val="00837555"/>
    <w:rsid w:val="00863081"/>
    <w:rsid w:val="00876D3F"/>
    <w:rsid w:val="00891605"/>
    <w:rsid w:val="0089790B"/>
    <w:rsid w:val="008D5396"/>
    <w:rsid w:val="00933113"/>
    <w:rsid w:val="00957F07"/>
    <w:rsid w:val="009958BE"/>
    <w:rsid w:val="009C2AA9"/>
    <w:rsid w:val="009D4669"/>
    <w:rsid w:val="00A01C31"/>
    <w:rsid w:val="00A059E1"/>
    <w:rsid w:val="00A11A7D"/>
    <w:rsid w:val="00A32922"/>
    <w:rsid w:val="00A41C10"/>
    <w:rsid w:val="00A42861"/>
    <w:rsid w:val="00A566EF"/>
    <w:rsid w:val="00A872AB"/>
    <w:rsid w:val="00AA35C5"/>
    <w:rsid w:val="00AE29D9"/>
    <w:rsid w:val="00AE6B84"/>
    <w:rsid w:val="00B85AD9"/>
    <w:rsid w:val="00BD4FE9"/>
    <w:rsid w:val="00BE6208"/>
    <w:rsid w:val="00BF7FE1"/>
    <w:rsid w:val="00C21BFB"/>
    <w:rsid w:val="00C331F6"/>
    <w:rsid w:val="00C358FD"/>
    <w:rsid w:val="00C505C4"/>
    <w:rsid w:val="00C75C46"/>
    <w:rsid w:val="00C77300"/>
    <w:rsid w:val="00C9112A"/>
    <w:rsid w:val="00C97000"/>
    <w:rsid w:val="00D06417"/>
    <w:rsid w:val="00D223B1"/>
    <w:rsid w:val="00D5162D"/>
    <w:rsid w:val="00D66C5B"/>
    <w:rsid w:val="00D76872"/>
    <w:rsid w:val="00DB034C"/>
    <w:rsid w:val="00DB19B2"/>
    <w:rsid w:val="00DD0198"/>
    <w:rsid w:val="00DE6D0F"/>
    <w:rsid w:val="00DE7D54"/>
    <w:rsid w:val="00E024A6"/>
    <w:rsid w:val="00E04126"/>
    <w:rsid w:val="00E067C5"/>
    <w:rsid w:val="00E239D6"/>
    <w:rsid w:val="00E339DB"/>
    <w:rsid w:val="00E3594C"/>
    <w:rsid w:val="00E47762"/>
    <w:rsid w:val="00E70D06"/>
    <w:rsid w:val="00E97DB3"/>
    <w:rsid w:val="00EB3256"/>
    <w:rsid w:val="00EF4045"/>
    <w:rsid w:val="00F11097"/>
    <w:rsid w:val="00F80B87"/>
    <w:rsid w:val="00F80C16"/>
    <w:rsid w:val="00FA59FA"/>
    <w:rsid w:val="00FD2A27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4B28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3E2EF-0EA9-4381-B4EB-129C69D9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Бубеков Андрей Александрович</cp:lastModifiedBy>
  <cp:revision>7</cp:revision>
  <cp:lastPrinted>2016-02-04T13:42:00Z</cp:lastPrinted>
  <dcterms:created xsi:type="dcterms:W3CDTF">2016-03-14T07:53:00Z</dcterms:created>
  <dcterms:modified xsi:type="dcterms:W3CDTF">2017-04-24T13:53:00Z</dcterms:modified>
</cp:coreProperties>
</file>